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B8AD9" w14:textId="69B0985E" w:rsidR="006F6668" w:rsidRDefault="008E0ACC" w:rsidP="006F6668">
      <w:pPr>
        <w:jc w:val="center"/>
        <w:rPr>
          <w:rStyle w:val="Style2"/>
        </w:rPr>
      </w:pPr>
      <w:sdt>
        <w:sdtPr>
          <w:rPr>
            <w:b/>
            <w:bCs/>
            <w:i/>
            <w:iCs/>
            <w:spacing w:val="5"/>
          </w:rPr>
          <w:alias w:val="Wi-ATSA Board Meeting"/>
          <w:tag w:val="Wi-ATSA Board Meeting"/>
          <w:id w:val="833886701"/>
          <w:placeholder>
            <w:docPart w:val="DefaultPlaceholder_1081868575"/>
          </w:placeholder>
          <w:dropDownList>
            <w:listItem w:value="Choose an item."/>
            <w:listItem w:displayText="Wi-ATSA Agenda" w:value="Wi-ATSA Agenda"/>
            <w:listItem w:displayText="Wi-ATSA Minutes" w:value="Wi-ATSA Minutes"/>
          </w:dropDownList>
        </w:sdtPr>
        <w:sdtEndPr/>
        <w:sdtContent>
          <w:r w:rsidR="00BE623D">
            <w:rPr>
              <w:b/>
              <w:bCs/>
              <w:i/>
              <w:iCs/>
              <w:spacing w:val="5"/>
            </w:rPr>
            <w:t>Wi-ATSA Minutes</w:t>
          </w:r>
        </w:sdtContent>
      </w:sdt>
    </w:p>
    <w:p w14:paraId="7F5A7308" w14:textId="0FD14486" w:rsidR="00182907" w:rsidRDefault="008E0ACC" w:rsidP="006F6668">
      <w:pPr>
        <w:jc w:val="center"/>
      </w:pPr>
      <w:sdt>
        <w:sdtPr>
          <w:rPr>
            <w:rStyle w:val="Style2"/>
          </w:rPr>
          <w:id w:val="501393104"/>
          <w:placeholder>
            <w:docPart w:val="88DA93CB819348D88B019897B10B7E1D"/>
          </w:placeholder>
          <w:date w:fullDate="2024-12-11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tyle2"/>
          </w:rPr>
        </w:sdtEndPr>
        <w:sdtContent>
          <w:r w:rsidR="00C824B7">
            <w:rPr>
              <w:rStyle w:val="Style2"/>
            </w:rPr>
            <w:t>1</w:t>
          </w:r>
          <w:r w:rsidR="00A4180F">
            <w:rPr>
              <w:rStyle w:val="Style2"/>
            </w:rPr>
            <w:t>2/11</w:t>
          </w:r>
          <w:r w:rsidR="00884072">
            <w:rPr>
              <w:rStyle w:val="Style2"/>
            </w:rPr>
            <w:t>/</w:t>
          </w:r>
          <w:r w:rsidR="00152443">
            <w:rPr>
              <w:rStyle w:val="Style2"/>
            </w:rPr>
            <w:t>2024</w:t>
          </w:r>
        </w:sdtContent>
      </w:sdt>
    </w:p>
    <w:sdt>
      <w:sdtPr>
        <w:alias w:val="Board members present"/>
        <w:tag w:val="Board members present"/>
        <w:id w:val="2090268036"/>
      </w:sdtPr>
      <w:sdtEndPr/>
      <w:sdtContent>
        <w:sdt>
          <w:sdtPr>
            <w:id w:val="-18472483"/>
          </w:sdtPr>
          <w:sdtEndPr/>
          <w:sdtContent>
            <w:p w14:paraId="355895A6" w14:textId="5D3B0040" w:rsidR="00EF17FC" w:rsidRDefault="004D31E7">
              <w:r>
                <w:t>President</w:t>
              </w:r>
              <w:r w:rsidR="00F166B1">
                <w:t xml:space="preserve"> </w:t>
              </w:r>
              <w:r w:rsidR="00AF1496">
                <w:t>Leslie Barf</w:t>
              </w:r>
              <w:r w:rsidR="00BC0240">
                <w:t>k</w:t>
              </w:r>
              <w:r w:rsidR="00AF1496">
                <w:t>necht</w:t>
              </w:r>
              <w:r>
                <w:t xml:space="preserve">, </w:t>
              </w:r>
              <w:r w:rsidR="00B1072C">
                <w:t>Secretary Amy Karn,</w:t>
              </w:r>
              <w:r w:rsidR="00CD379C">
                <w:t xml:space="preserve"> </w:t>
              </w:r>
              <w:r w:rsidR="00884072">
                <w:t xml:space="preserve">Susan Kelly, Valerie Gonsalves, Kelli Bodie-Miner, </w:t>
              </w:r>
              <w:r w:rsidR="004B5DBE">
                <w:t>Meg Burge,</w:t>
              </w:r>
              <w:r w:rsidR="004B5DBE">
                <w:t xml:space="preserve"> </w:t>
              </w:r>
              <w:r w:rsidR="004B5DBE">
                <w:t>Treasurer Jonathan Dickey</w:t>
              </w:r>
            </w:p>
            <w:p w14:paraId="1DC2738C" w14:textId="5C527ADE" w:rsidR="00ED7149" w:rsidRDefault="00ED7149">
              <w:r>
                <w:t xml:space="preserve">Absent: </w:t>
              </w:r>
              <w:r w:rsidR="000F6038">
                <w:t>Chelsea Goldblatt, James Besson</w:t>
              </w:r>
              <w:r w:rsidR="004B5DBE">
                <w:t xml:space="preserve">, </w:t>
              </w:r>
              <w:r w:rsidR="004B5DBE">
                <w:t>Nikki Haugh</w:t>
              </w:r>
              <w:r w:rsidR="00755444">
                <w:t xml:space="preserve">, </w:t>
              </w:r>
              <w:r w:rsidR="00755444">
                <w:t>Amy Gasse</w:t>
              </w:r>
              <w:r w:rsidR="00755444">
                <w:t>r</w:t>
              </w:r>
            </w:p>
            <w:p w14:paraId="53AE52B3" w14:textId="5DF1D0BE" w:rsidR="004B5DBE" w:rsidRDefault="004B5DBE">
              <w:r>
                <w:t>Resignation: Matthew Marsh</w:t>
              </w:r>
            </w:p>
            <w:p w14:paraId="68BE91E0" w14:textId="15DDD314" w:rsidR="00EF17FC" w:rsidRDefault="00EF17FC">
              <w:r>
                <w:t>Wi-ATSA Goals for 202</w:t>
              </w:r>
              <w:r w:rsidR="00B1072C">
                <w:t>4</w:t>
              </w:r>
            </w:p>
            <w:p w14:paraId="5161E782" w14:textId="77777777" w:rsidR="00EF17FC" w:rsidRPr="00EF17FC" w:rsidRDefault="00EF17FC" w:rsidP="00CC4469">
              <w:pPr>
                <w:pStyle w:val="ListParagraph"/>
                <w:numPr>
                  <w:ilvl w:val="0"/>
                  <w:numId w:val="2"/>
                </w:numPr>
              </w:pPr>
              <w:r w:rsidRPr="00EF17FC">
                <w:rPr>
                  <w:bCs/>
                </w:rPr>
                <w:t>Education</w:t>
              </w:r>
            </w:p>
            <w:p w14:paraId="391DC19F" w14:textId="2DDB6FB3" w:rsidR="00EF17FC" w:rsidRPr="00EF17FC" w:rsidRDefault="00B1072C" w:rsidP="00CC4469">
              <w:pPr>
                <w:pStyle w:val="NoSpacing"/>
                <w:numPr>
                  <w:ilvl w:val="0"/>
                  <w:numId w:val="2"/>
                </w:numPr>
                <w:rPr>
                  <w:bCs/>
                </w:rPr>
              </w:pPr>
              <w:r>
                <w:rPr>
                  <w:bCs/>
                </w:rPr>
                <w:t>Prevention</w:t>
              </w:r>
            </w:p>
            <w:p w14:paraId="345895DE" w14:textId="77777777" w:rsidR="00EF17FC" w:rsidRPr="00EF17FC" w:rsidRDefault="008E0ACC" w:rsidP="00EF17FC">
              <w:pPr>
                <w:pStyle w:val="ListParagraph"/>
              </w:pPr>
            </w:p>
          </w:sdtContent>
        </w:sdt>
      </w:sdtContent>
    </w:sdt>
    <w:p w14:paraId="4BFBEFB1" w14:textId="565901BD" w:rsidR="006F6668" w:rsidRPr="007C7615" w:rsidRDefault="00EF17FC" w:rsidP="00CC4469">
      <w:pPr>
        <w:pStyle w:val="ListParagraph"/>
        <w:numPr>
          <w:ilvl w:val="0"/>
          <w:numId w:val="2"/>
        </w:numPr>
      </w:pPr>
      <w:r w:rsidRPr="00EF17FC">
        <w:rPr>
          <w:bCs/>
        </w:rPr>
        <w:t>Have a voice in the legislature</w:t>
      </w:r>
    </w:p>
    <w:p w14:paraId="6EDA22FF" w14:textId="77777777" w:rsidR="007C7615" w:rsidRPr="00B1072C" w:rsidRDefault="007C7615" w:rsidP="007C7615">
      <w:pPr>
        <w:pStyle w:val="ListParagraph"/>
      </w:pPr>
    </w:p>
    <w:p w14:paraId="2FA49617" w14:textId="47A67021" w:rsidR="00B1072C" w:rsidRPr="00EF17FC" w:rsidRDefault="00B1072C" w:rsidP="00CC4469">
      <w:pPr>
        <w:pStyle w:val="ListParagraph"/>
        <w:numPr>
          <w:ilvl w:val="0"/>
          <w:numId w:val="2"/>
        </w:numPr>
      </w:pPr>
      <w:r>
        <w:t>Membership</w:t>
      </w:r>
    </w:p>
    <w:tbl>
      <w:tblPr>
        <w:tblStyle w:val="TableGrid"/>
        <w:tblW w:w="14755" w:type="dxa"/>
        <w:tblInd w:w="-365" w:type="dxa"/>
        <w:tblLook w:val="04A0" w:firstRow="1" w:lastRow="0" w:firstColumn="1" w:lastColumn="0" w:noHBand="0" w:noVBand="1"/>
      </w:tblPr>
      <w:tblGrid>
        <w:gridCol w:w="2401"/>
        <w:gridCol w:w="6202"/>
        <w:gridCol w:w="3390"/>
        <w:gridCol w:w="2762"/>
      </w:tblGrid>
      <w:tr w:rsidR="00035B79" w14:paraId="0CD0BCEF" w14:textId="77777777" w:rsidTr="00DC6349">
        <w:tc>
          <w:tcPr>
            <w:tcW w:w="2401" w:type="dxa"/>
          </w:tcPr>
          <w:p w14:paraId="1B2747D3" w14:textId="77777777" w:rsidR="006F6668" w:rsidRPr="00035B79" w:rsidRDefault="006F6668" w:rsidP="006F6668">
            <w:pPr>
              <w:pStyle w:val="IntenseQuote"/>
              <w:rPr>
                <w:rStyle w:val="Strong"/>
              </w:rPr>
            </w:pPr>
            <w:r w:rsidRPr="00035B79">
              <w:rPr>
                <w:rStyle w:val="Strong"/>
              </w:rPr>
              <w:t>Issue</w:t>
            </w:r>
          </w:p>
        </w:tc>
        <w:tc>
          <w:tcPr>
            <w:tcW w:w="6202" w:type="dxa"/>
          </w:tcPr>
          <w:p w14:paraId="4CFB1A0E" w14:textId="77777777" w:rsidR="006F6668" w:rsidRPr="00035B79" w:rsidRDefault="006F6668" w:rsidP="006F6668">
            <w:pPr>
              <w:pStyle w:val="IntenseQuote"/>
              <w:rPr>
                <w:rStyle w:val="Strong"/>
              </w:rPr>
            </w:pPr>
            <w:r w:rsidRPr="00035B79">
              <w:rPr>
                <w:rStyle w:val="Strong"/>
              </w:rPr>
              <w:t>Discussion</w:t>
            </w:r>
          </w:p>
        </w:tc>
        <w:tc>
          <w:tcPr>
            <w:tcW w:w="3390" w:type="dxa"/>
          </w:tcPr>
          <w:p w14:paraId="582371F6" w14:textId="77777777" w:rsidR="006F6668" w:rsidRPr="00035B79" w:rsidRDefault="006F6668" w:rsidP="006F6668">
            <w:pPr>
              <w:pStyle w:val="IntenseQuote"/>
              <w:rPr>
                <w:rStyle w:val="Strong"/>
              </w:rPr>
            </w:pPr>
            <w:r w:rsidRPr="00035B79">
              <w:rPr>
                <w:rStyle w:val="Strong"/>
              </w:rPr>
              <w:t>Action/Decision</w:t>
            </w:r>
          </w:p>
        </w:tc>
        <w:tc>
          <w:tcPr>
            <w:tcW w:w="2762" w:type="dxa"/>
          </w:tcPr>
          <w:p w14:paraId="62D7D344" w14:textId="77777777" w:rsidR="006F6668" w:rsidRPr="00035B79" w:rsidRDefault="00035B79" w:rsidP="006F6668">
            <w:pPr>
              <w:pStyle w:val="IntenseQuote"/>
              <w:rPr>
                <w:rStyle w:val="Strong"/>
              </w:rPr>
            </w:pPr>
            <w:r>
              <w:rPr>
                <w:rStyle w:val="Strong"/>
              </w:rPr>
              <w:t xml:space="preserve">Person </w:t>
            </w:r>
            <w:r w:rsidR="006F6668" w:rsidRPr="00035B79">
              <w:rPr>
                <w:rStyle w:val="Strong"/>
              </w:rPr>
              <w:t>Assigned</w:t>
            </w:r>
          </w:p>
        </w:tc>
      </w:tr>
      <w:tr w:rsidR="001B7A9A" w14:paraId="0002068A" w14:textId="77777777" w:rsidTr="008F1186">
        <w:trPr>
          <w:trHeight w:val="2510"/>
        </w:trPr>
        <w:tc>
          <w:tcPr>
            <w:tcW w:w="2401" w:type="dxa"/>
          </w:tcPr>
          <w:p w14:paraId="3B87BDDE" w14:textId="6A53B524" w:rsidR="001B7A9A" w:rsidRDefault="001B7A9A">
            <w:r>
              <w:t>Meeting night and time</w:t>
            </w:r>
          </w:p>
        </w:tc>
        <w:tc>
          <w:tcPr>
            <w:tcW w:w="6202" w:type="dxa"/>
          </w:tcPr>
          <w:p w14:paraId="175DFC86" w14:textId="0DE48918" w:rsidR="001B7A9A" w:rsidRDefault="003512D2" w:rsidP="000734C3">
            <w:r>
              <w:t>Do we need to c</w:t>
            </w:r>
            <w:r w:rsidR="001B7A9A">
              <w:t>onsider changing the night</w:t>
            </w:r>
            <w:r w:rsidR="007C7615">
              <w:t xml:space="preserve"> or time to make it easier for board members to attend</w:t>
            </w:r>
            <w:r>
              <w:t>?</w:t>
            </w:r>
          </w:p>
          <w:p w14:paraId="5B3C71AC" w14:textId="77777777" w:rsidR="00FB2FBF" w:rsidRDefault="00FB2FBF" w:rsidP="00FB2FBF">
            <w:pPr>
              <w:pStyle w:val="ListParagraph"/>
              <w:numPr>
                <w:ilvl w:val="0"/>
                <w:numId w:val="15"/>
              </w:numPr>
            </w:pPr>
            <w:r>
              <w:t>Weekdays are preferred</w:t>
            </w:r>
          </w:p>
          <w:p w14:paraId="45E09B65" w14:textId="77777777" w:rsidR="00151BCC" w:rsidRDefault="00151BCC" w:rsidP="00FB2FBF">
            <w:pPr>
              <w:pStyle w:val="ListParagraph"/>
              <w:numPr>
                <w:ilvl w:val="0"/>
                <w:numId w:val="15"/>
              </w:numPr>
            </w:pPr>
            <w:r>
              <w:t>Maybe during the workday?</w:t>
            </w:r>
          </w:p>
          <w:p w14:paraId="139E67DF" w14:textId="77777777" w:rsidR="00420854" w:rsidRDefault="00652716" w:rsidP="00420854">
            <w:pPr>
              <w:pStyle w:val="ListParagraph"/>
              <w:numPr>
                <w:ilvl w:val="0"/>
                <w:numId w:val="15"/>
              </w:numPr>
            </w:pPr>
            <w:r>
              <w:t xml:space="preserve">Historically, </w:t>
            </w:r>
            <w:r w:rsidR="00451065">
              <w:t>the reason for the original rule was that there were board members who were not doing anything to contribute and still getting the perks such as free conference attendance</w:t>
            </w:r>
            <w:r w:rsidR="00420854">
              <w:t xml:space="preserve">. This does not currently </w:t>
            </w:r>
            <w:r w:rsidR="008A7BE2">
              <w:t xml:space="preserve">seem to </w:t>
            </w:r>
            <w:r w:rsidR="00420854">
              <w:t>be the case.</w:t>
            </w:r>
          </w:p>
          <w:p w14:paraId="618BAEE9" w14:textId="7542141C" w:rsidR="00785CF8" w:rsidRDefault="00785CF8" w:rsidP="00420854">
            <w:pPr>
              <w:pStyle w:val="ListParagraph"/>
              <w:numPr>
                <w:ilvl w:val="0"/>
                <w:numId w:val="15"/>
              </w:numPr>
            </w:pPr>
            <w:r>
              <w:t>We will change the time from 6:15 pm to 6 pm.</w:t>
            </w:r>
          </w:p>
        </w:tc>
        <w:tc>
          <w:tcPr>
            <w:tcW w:w="3390" w:type="dxa"/>
          </w:tcPr>
          <w:p w14:paraId="46C20280" w14:textId="77777777" w:rsidR="001B7A9A" w:rsidRDefault="001B7A9A" w:rsidP="0054592C"/>
        </w:tc>
        <w:tc>
          <w:tcPr>
            <w:tcW w:w="2762" w:type="dxa"/>
          </w:tcPr>
          <w:p w14:paraId="1BE6CAE2" w14:textId="77777777" w:rsidR="001B7A9A" w:rsidRDefault="001B7A9A" w:rsidP="00D54B47"/>
        </w:tc>
      </w:tr>
      <w:tr w:rsidR="00785CF8" w14:paraId="6B87BE42" w14:textId="77777777" w:rsidTr="008F1186">
        <w:trPr>
          <w:trHeight w:val="2510"/>
        </w:trPr>
        <w:tc>
          <w:tcPr>
            <w:tcW w:w="2401" w:type="dxa"/>
          </w:tcPr>
          <w:p w14:paraId="0DC5DC6D" w14:textId="73BB51C9" w:rsidR="00785CF8" w:rsidRDefault="00785CF8">
            <w:r>
              <w:lastRenderedPageBreak/>
              <w:t>Scams</w:t>
            </w:r>
          </w:p>
        </w:tc>
        <w:tc>
          <w:tcPr>
            <w:tcW w:w="6202" w:type="dxa"/>
          </w:tcPr>
          <w:p w14:paraId="0F717562" w14:textId="77777777" w:rsidR="00785CF8" w:rsidRDefault="00F82572" w:rsidP="000734C3">
            <w:r>
              <w:t>The New Jersey chapter learned about a scam where the e-mail sender acted like another member of the board and asked about financial information.</w:t>
            </w:r>
          </w:p>
          <w:p w14:paraId="347AF5CF" w14:textId="77777777" w:rsidR="00F82572" w:rsidRDefault="00F82572" w:rsidP="000734C3"/>
          <w:p w14:paraId="7AA60D32" w14:textId="5A6F3BAE" w:rsidR="00F82572" w:rsidRDefault="00F82572" w:rsidP="000734C3">
            <w:r>
              <w:t xml:space="preserve">The New Jersey chapter was sued by a </w:t>
            </w:r>
            <w:r w:rsidR="00E328BC">
              <w:t>company in California that uses bots to troll for copyright infringements on websites. They were posting Power Points from presenters</w:t>
            </w:r>
            <w:r w:rsidR="00752C24">
              <w:t xml:space="preserve"> and were sued because some images were a copyright infringement.</w:t>
            </w:r>
          </w:p>
        </w:tc>
        <w:tc>
          <w:tcPr>
            <w:tcW w:w="3390" w:type="dxa"/>
          </w:tcPr>
          <w:p w14:paraId="4F5541EE" w14:textId="41BFD31A" w:rsidR="00785CF8" w:rsidRDefault="00691407" w:rsidP="0054592C">
            <w:r>
              <w:t xml:space="preserve">May need to double check </w:t>
            </w:r>
            <w:r w:rsidR="00D76E4E">
              <w:t>to see if we have any Power Point presentations that may have copyrighted information.</w:t>
            </w:r>
          </w:p>
        </w:tc>
        <w:tc>
          <w:tcPr>
            <w:tcW w:w="2762" w:type="dxa"/>
          </w:tcPr>
          <w:p w14:paraId="14CF3097" w14:textId="77777777" w:rsidR="00785CF8" w:rsidRDefault="00785CF8" w:rsidP="00D54B47"/>
        </w:tc>
      </w:tr>
      <w:tr w:rsidR="00C37861" w14:paraId="4BE3DE7C" w14:textId="77777777" w:rsidTr="008F1186">
        <w:trPr>
          <w:trHeight w:val="2510"/>
        </w:trPr>
        <w:tc>
          <w:tcPr>
            <w:tcW w:w="2401" w:type="dxa"/>
          </w:tcPr>
          <w:p w14:paraId="3DD04A7B" w14:textId="623594F0" w:rsidR="00C37861" w:rsidRDefault="00C37861">
            <w:r>
              <w:t>Board member roles</w:t>
            </w:r>
          </w:p>
        </w:tc>
        <w:tc>
          <w:tcPr>
            <w:tcW w:w="6202" w:type="dxa"/>
          </w:tcPr>
          <w:p w14:paraId="4F04A37C" w14:textId="4D606C44" w:rsidR="00C37861" w:rsidRDefault="00C37861" w:rsidP="000734C3">
            <w:r>
              <w:t>Meg Bur</w:t>
            </w:r>
            <w:r w:rsidR="000F6038">
              <w:t>g</w:t>
            </w:r>
            <w:r>
              <w:t>e will be part of the legislative group. They will meet on Friday. If anyone else is interested in being part of this group, please let Leslie know.</w:t>
            </w:r>
          </w:p>
          <w:p w14:paraId="32FFF19D" w14:textId="77777777" w:rsidR="00C37861" w:rsidRDefault="00C37861" w:rsidP="000734C3"/>
          <w:p w14:paraId="69E91F81" w14:textId="77777777" w:rsidR="00C37861" w:rsidRDefault="00C37861" w:rsidP="000734C3">
            <w:r>
              <w:t xml:space="preserve">Matthew Marsh and Amy Gasser will be part of the Prevention group. </w:t>
            </w:r>
          </w:p>
          <w:p w14:paraId="2783B3E9" w14:textId="77777777" w:rsidR="00C37861" w:rsidRDefault="00C37861" w:rsidP="000734C3"/>
          <w:p w14:paraId="4CC3266D" w14:textId="77777777" w:rsidR="00C37861" w:rsidRDefault="00C37861" w:rsidP="000734C3">
            <w:r>
              <w:t>Valerie Gonsalves, Kellie Bodie-Minor and Susan Kelly will be part of the Conference committee</w:t>
            </w:r>
          </w:p>
          <w:p w14:paraId="06E1032E" w14:textId="77777777" w:rsidR="00C37861" w:rsidRDefault="00C37861" w:rsidP="000734C3"/>
          <w:p w14:paraId="1AF84962" w14:textId="5BABBE7C" w:rsidR="00C37861" w:rsidRDefault="00C37861" w:rsidP="000734C3">
            <w:r>
              <w:t>Chelsea Goldblatt and Nikki Haugh will be part of the Marketing and Membership committee.</w:t>
            </w:r>
          </w:p>
          <w:p w14:paraId="7AC62FD7" w14:textId="79F0463A" w:rsidR="00C37861" w:rsidRDefault="00C37861" w:rsidP="000734C3"/>
        </w:tc>
        <w:tc>
          <w:tcPr>
            <w:tcW w:w="3390" w:type="dxa"/>
          </w:tcPr>
          <w:p w14:paraId="6AAF63BD" w14:textId="197EB9A4" w:rsidR="00C37861" w:rsidRDefault="000F6038" w:rsidP="0054592C">
            <w:r>
              <w:t xml:space="preserve">Reviewed roles </w:t>
            </w:r>
            <w:r w:rsidR="00A4180F">
              <w:t>at last month’s meeting</w:t>
            </w:r>
          </w:p>
          <w:p w14:paraId="3781BC75" w14:textId="77777777" w:rsidR="000F6038" w:rsidRDefault="000F6038" w:rsidP="0054592C"/>
          <w:p w14:paraId="20263F2C" w14:textId="326450F4" w:rsidR="000F6038" w:rsidRDefault="00C532AA" w:rsidP="0054592C">
            <w:r>
              <w:t>The transition</w:t>
            </w:r>
            <w:r w:rsidR="00B64C95">
              <w:t xml:space="preserve"> meeting </w:t>
            </w:r>
            <w:r w:rsidR="008E0ACC">
              <w:t>was completed</w:t>
            </w:r>
            <w:r w:rsidR="00B64C95">
              <w:t xml:space="preserve"> for marketing and membership.</w:t>
            </w:r>
          </w:p>
        </w:tc>
        <w:tc>
          <w:tcPr>
            <w:tcW w:w="2762" w:type="dxa"/>
          </w:tcPr>
          <w:p w14:paraId="76523C65" w14:textId="77777777" w:rsidR="00C37861" w:rsidRDefault="00C37861" w:rsidP="00D54B47"/>
        </w:tc>
      </w:tr>
      <w:tr w:rsidR="00CD379C" w14:paraId="03065771" w14:textId="77777777" w:rsidTr="00DC6349">
        <w:trPr>
          <w:trHeight w:val="71"/>
        </w:trPr>
        <w:tc>
          <w:tcPr>
            <w:tcW w:w="2401" w:type="dxa"/>
          </w:tcPr>
          <w:p w14:paraId="306268E1" w14:textId="3DA267EE" w:rsidR="00CD379C" w:rsidRDefault="00CD379C">
            <w:r>
              <w:t>2025 Conference</w:t>
            </w:r>
          </w:p>
        </w:tc>
        <w:tc>
          <w:tcPr>
            <w:tcW w:w="6202" w:type="dxa"/>
          </w:tcPr>
          <w:p w14:paraId="37869BA9" w14:textId="77777777" w:rsidR="00CD379C" w:rsidRPr="00CD379C" w:rsidRDefault="00CD379C" w:rsidP="00CD379C">
            <w:pPr>
              <w:pStyle w:val="ListParagraph"/>
              <w:numPr>
                <w:ilvl w:val="0"/>
                <w:numId w:val="14"/>
              </w:numPr>
            </w:pPr>
            <w:r w:rsidRPr="00CD379C">
              <w:rPr>
                <w:rFonts w:ascii="Arial" w:hAnsi="Arial" w:cs="Arial"/>
              </w:rPr>
              <w:t>Stephanie Goerlich</w:t>
            </w:r>
          </w:p>
          <w:p w14:paraId="486179D0" w14:textId="77777777" w:rsidR="00CD379C" w:rsidRDefault="00CD379C" w:rsidP="00CD379C">
            <w:pPr>
              <w:pStyle w:val="ListParagraph"/>
              <w:numPr>
                <w:ilvl w:val="0"/>
                <w:numId w:val="14"/>
              </w:numPr>
            </w:pPr>
            <w:r>
              <w:t>Asked to hold our date</w:t>
            </w:r>
          </w:p>
          <w:p w14:paraId="45CC5CEC" w14:textId="77777777" w:rsidR="00CD379C" w:rsidRDefault="00CD379C" w:rsidP="00CD379C">
            <w:pPr>
              <w:pStyle w:val="ListParagraph"/>
              <w:numPr>
                <w:ilvl w:val="0"/>
                <w:numId w:val="14"/>
              </w:numPr>
            </w:pPr>
            <w:r>
              <w:t>Board members agreed to offer her a contract</w:t>
            </w:r>
          </w:p>
          <w:p w14:paraId="10B71DDC" w14:textId="05885058" w:rsidR="00ED7149" w:rsidRDefault="00ED7149" w:rsidP="00CD379C">
            <w:pPr>
              <w:pStyle w:val="ListParagraph"/>
              <w:numPr>
                <w:ilvl w:val="0"/>
                <w:numId w:val="14"/>
              </w:numPr>
            </w:pPr>
            <w:r>
              <w:t>Venue for the conference</w:t>
            </w:r>
            <w:r w:rsidR="00C37861">
              <w:t xml:space="preserve"> </w:t>
            </w:r>
            <w:r w:rsidR="000F6038">
              <w:t>– Valerie set up a meeting following today’s meeting with Kelli and Susan to discuss a venue</w:t>
            </w:r>
          </w:p>
          <w:p w14:paraId="4A5E5814" w14:textId="6F24F030" w:rsidR="00C37861" w:rsidRDefault="00C37861" w:rsidP="00C37861">
            <w:pPr>
              <w:pStyle w:val="ListParagraph"/>
              <w:numPr>
                <w:ilvl w:val="0"/>
                <w:numId w:val="14"/>
              </w:numPr>
            </w:pPr>
            <w:r>
              <w:t xml:space="preserve">To address issues with evaluations, we will require evaluations in exchange for CE certificates. </w:t>
            </w:r>
          </w:p>
        </w:tc>
        <w:tc>
          <w:tcPr>
            <w:tcW w:w="3390" w:type="dxa"/>
          </w:tcPr>
          <w:p w14:paraId="6E08F080" w14:textId="77777777" w:rsidR="00A4180F" w:rsidRDefault="00A4180F" w:rsidP="0054592C">
            <w:r>
              <w:t>Venue for in-person training</w:t>
            </w:r>
          </w:p>
          <w:p w14:paraId="4A628DC1" w14:textId="77777777" w:rsidR="00DF151F" w:rsidRDefault="00DF151F" w:rsidP="0054592C"/>
          <w:p w14:paraId="37DA7157" w14:textId="77777777" w:rsidR="00DF151F" w:rsidRDefault="00DF151F" w:rsidP="0054592C">
            <w:r>
              <w:t xml:space="preserve">The committee </w:t>
            </w:r>
            <w:r w:rsidR="00C74FB0">
              <w:t xml:space="preserve">contacted several venues which were comparable. The decision was made to go with the Ingleside Hotel in Pewaukee again. </w:t>
            </w:r>
          </w:p>
          <w:p w14:paraId="399D1D4B" w14:textId="77777777" w:rsidR="00BD6E8A" w:rsidRDefault="00BD6E8A" w:rsidP="0054592C"/>
          <w:p w14:paraId="2065D707" w14:textId="2EDB8FC0" w:rsidR="00BD6E8A" w:rsidRDefault="00BD6E8A" w:rsidP="0054592C">
            <w:r>
              <w:t>Valerie, Kelli and Susan will work to get a contract signed</w:t>
            </w:r>
            <w:r w:rsidR="000123F1">
              <w:t xml:space="preserve"> as we will need to start advertising and things will fill up soon. </w:t>
            </w:r>
          </w:p>
        </w:tc>
        <w:tc>
          <w:tcPr>
            <w:tcW w:w="2762" w:type="dxa"/>
          </w:tcPr>
          <w:p w14:paraId="7DF6E043" w14:textId="42A5F2E6" w:rsidR="00CD379C" w:rsidRDefault="00CD379C" w:rsidP="00D54B47"/>
        </w:tc>
      </w:tr>
      <w:tr w:rsidR="00CD379C" w14:paraId="5216EC4E" w14:textId="77777777" w:rsidTr="00DC6349">
        <w:trPr>
          <w:trHeight w:val="71"/>
        </w:trPr>
        <w:tc>
          <w:tcPr>
            <w:tcW w:w="2401" w:type="dxa"/>
          </w:tcPr>
          <w:p w14:paraId="78447AB1" w14:textId="2C69A47F" w:rsidR="00CD379C" w:rsidRDefault="00CD379C">
            <w:r>
              <w:t>Virtual training</w:t>
            </w:r>
          </w:p>
        </w:tc>
        <w:tc>
          <w:tcPr>
            <w:tcW w:w="6202" w:type="dxa"/>
          </w:tcPr>
          <w:p w14:paraId="30D126E3" w14:textId="1BF9A31A" w:rsidR="00A4180F" w:rsidRPr="00CD379C" w:rsidRDefault="00A4180F" w:rsidP="00A4180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Registration </w:t>
            </w:r>
            <w:r w:rsidR="00C2599D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>live</w:t>
            </w:r>
          </w:p>
          <w:p w14:paraId="6ED5AA45" w14:textId="77777777" w:rsidR="00884072" w:rsidRDefault="00A4180F" w:rsidP="006735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Code for board members and students</w:t>
            </w:r>
          </w:p>
          <w:p w14:paraId="19DF45EC" w14:textId="77777777" w:rsidR="00A4180F" w:rsidRDefault="00A4180F" w:rsidP="006735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least 10 people need to attend</w:t>
            </w:r>
          </w:p>
          <w:p w14:paraId="7623CE4F" w14:textId="3D277D46" w:rsidR="00A4180F" w:rsidRPr="00CD379C" w:rsidRDefault="00A4180F" w:rsidP="006735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month of Zoom needs to be purchased</w:t>
            </w:r>
          </w:p>
        </w:tc>
        <w:tc>
          <w:tcPr>
            <w:tcW w:w="3390" w:type="dxa"/>
          </w:tcPr>
          <w:p w14:paraId="496680C4" w14:textId="77777777" w:rsidR="00B64C95" w:rsidRDefault="00B64C95" w:rsidP="00B64C95">
            <w:r>
              <w:t>SOCCPN is willing to provide CE’s</w:t>
            </w:r>
          </w:p>
          <w:p w14:paraId="7C66BB36" w14:textId="77777777" w:rsidR="00B64C95" w:rsidRDefault="00B64C95" w:rsidP="00B64C95"/>
          <w:p w14:paraId="0C2908EC" w14:textId="77777777" w:rsidR="00B64C95" w:rsidRDefault="00B64C95" w:rsidP="00B64C95">
            <w:r>
              <w:t>CE Form completed by Jason</w:t>
            </w:r>
          </w:p>
          <w:p w14:paraId="4A1F16E3" w14:textId="33612E8C" w:rsidR="00C2599D" w:rsidRDefault="00C2599D" w:rsidP="0054592C"/>
          <w:p w14:paraId="75A3A3D2" w14:textId="73BD84F1" w:rsidR="00C2599D" w:rsidRDefault="00C2599D" w:rsidP="0054592C">
            <w:r>
              <w:lastRenderedPageBreak/>
              <w:t xml:space="preserve">There were originally some issues with the registration; however, </w:t>
            </w:r>
            <w:r w:rsidR="00EF3E56">
              <w:t>Jim fixed it.</w:t>
            </w:r>
          </w:p>
          <w:p w14:paraId="0D4222D8" w14:textId="77777777" w:rsidR="00EF3E56" w:rsidRDefault="00EF3E56" w:rsidP="0054592C"/>
          <w:p w14:paraId="56AEB033" w14:textId="7875BC15" w:rsidR="001B7A9A" w:rsidRDefault="001B7A9A" w:rsidP="0054592C">
            <w:r>
              <w:t>Codes</w:t>
            </w:r>
          </w:p>
        </w:tc>
        <w:tc>
          <w:tcPr>
            <w:tcW w:w="2762" w:type="dxa"/>
          </w:tcPr>
          <w:p w14:paraId="0E42832C" w14:textId="65B64873" w:rsidR="006A0EFA" w:rsidRDefault="006A0EFA" w:rsidP="00D54B47">
            <w:r>
              <w:lastRenderedPageBreak/>
              <w:t>Jim will create codes.</w:t>
            </w:r>
          </w:p>
          <w:p w14:paraId="24BB9CF3" w14:textId="77777777" w:rsidR="006A0EFA" w:rsidRDefault="006A0EFA" w:rsidP="00D54B47">
            <w:r>
              <w:t>Jon will purchase Zoom for the month of January.</w:t>
            </w:r>
          </w:p>
          <w:p w14:paraId="06AA65FA" w14:textId="104B3237" w:rsidR="00060992" w:rsidRDefault="00060992" w:rsidP="00D54B47">
            <w:r>
              <w:t>Amy to look in Dropbox for past evaluations.</w:t>
            </w:r>
          </w:p>
        </w:tc>
      </w:tr>
      <w:tr w:rsidR="00E62074" w14:paraId="2724DC2E" w14:textId="77777777" w:rsidTr="00DC6349">
        <w:trPr>
          <w:trHeight w:val="71"/>
        </w:trPr>
        <w:tc>
          <w:tcPr>
            <w:tcW w:w="2401" w:type="dxa"/>
          </w:tcPr>
          <w:p w14:paraId="1469CE14" w14:textId="1CA23BDB" w:rsidR="00E62074" w:rsidRDefault="00E62074">
            <w:r>
              <w:t xml:space="preserve">Policy/legislature </w:t>
            </w:r>
          </w:p>
        </w:tc>
        <w:tc>
          <w:tcPr>
            <w:tcW w:w="6202" w:type="dxa"/>
          </w:tcPr>
          <w:p w14:paraId="3A138A8A" w14:textId="477204C2" w:rsidR="00E62074" w:rsidRDefault="000F6038" w:rsidP="00F9481E">
            <w:r>
              <w:t>Leslie met with Meg Burge to show her the bill tracker. Any other members who are interested in being part of this committee should let Leslie or Meg know</w:t>
            </w:r>
          </w:p>
        </w:tc>
        <w:tc>
          <w:tcPr>
            <w:tcW w:w="3390" w:type="dxa"/>
          </w:tcPr>
          <w:p w14:paraId="1AB6AF98" w14:textId="7E57A59E" w:rsidR="00E62074" w:rsidRDefault="006574FC" w:rsidP="00965497">
            <w:r>
              <w:t>Leslie and Meg will take more time with this. The goal is to focus on ones that address prevention.</w:t>
            </w:r>
          </w:p>
        </w:tc>
        <w:tc>
          <w:tcPr>
            <w:tcW w:w="2762" w:type="dxa"/>
          </w:tcPr>
          <w:p w14:paraId="6D7B1D6D" w14:textId="1C564D01" w:rsidR="00E62074" w:rsidRDefault="00E62074" w:rsidP="00D54B47"/>
        </w:tc>
      </w:tr>
      <w:tr w:rsidR="00E62074" w14:paraId="649DD378" w14:textId="77777777" w:rsidTr="00DC6349">
        <w:trPr>
          <w:trHeight w:val="432"/>
        </w:trPr>
        <w:tc>
          <w:tcPr>
            <w:tcW w:w="2401" w:type="dxa"/>
          </w:tcPr>
          <w:p w14:paraId="5C224910" w14:textId="529E2B1A" w:rsidR="00E62074" w:rsidRDefault="00E62074" w:rsidP="00FB1911">
            <w:r>
              <w:t>IT issues</w:t>
            </w:r>
          </w:p>
          <w:p w14:paraId="6582B397" w14:textId="7A11357F" w:rsidR="00E62074" w:rsidRDefault="00E62074" w:rsidP="00FB1911"/>
        </w:tc>
        <w:tc>
          <w:tcPr>
            <w:tcW w:w="6202" w:type="dxa"/>
          </w:tcPr>
          <w:p w14:paraId="62309327" w14:textId="21471A84" w:rsidR="00E62074" w:rsidRDefault="00B723D2" w:rsidP="00CC446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</w:rPr>
              <w:t xml:space="preserve">No updates </w:t>
            </w:r>
            <w:r w:rsidR="00CE448A">
              <w:rPr>
                <w:rFonts w:ascii="Calibri" w:hAnsi="Calibri" w:cs="Calibri"/>
              </w:rPr>
              <w:t>as Jim was not at the meeting</w:t>
            </w:r>
          </w:p>
        </w:tc>
        <w:tc>
          <w:tcPr>
            <w:tcW w:w="3390" w:type="dxa"/>
          </w:tcPr>
          <w:p w14:paraId="285EB99B" w14:textId="55032FE5" w:rsidR="00E62074" w:rsidRDefault="00E62074" w:rsidP="00B81909"/>
          <w:p w14:paraId="7C8A1D33" w14:textId="41413834" w:rsidR="00E62074" w:rsidRDefault="00E62074" w:rsidP="002B5C8E"/>
        </w:tc>
        <w:tc>
          <w:tcPr>
            <w:tcW w:w="2762" w:type="dxa"/>
          </w:tcPr>
          <w:p w14:paraId="3E1805CC" w14:textId="7CF0C7AD" w:rsidR="00E62074" w:rsidRDefault="00E62074" w:rsidP="00FB1911"/>
          <w:p w14:paraId="249C79FC" w14:textId="77777777" w:rsidR="00E62074" w:rsidRDefault="00E62074" w:rsidP="00FB1911"/>
          <w:p w14:paraId="07761A40" w14:textId="77777777" w:rsidR="00E62074" w:rsidRDefault="00E62074" w:rsidP="00FB1911"/>
          <w:p w14:paraId="328C0FDE" w14:textId="77777777" w:rsidR="00E62074" w:rsidRDefault="00E62074" w:rsidP="00FB1911"/>
          <w:p w14:paraId="18401E0A" w14:textId="77777777" w:rsidR="00E62074" w:rsidRDefault="00E62074" w:rsidP="00FB1911"/>
          <w:p w14:paraId="4C6EA2AC" w14:textId="77777777" w:rsidR="00E62074" w:rsidRDefault="00E62074" w:rsidP="00FB1911"/>
          <w:p w14:paraId="433E897A" w14:textId="77777777" w:rsidR="00E62074" w:rsidRDefault="00E62074" w:rsidP="00FB1911"/>
          <w:p w14:paraId="44F18771" w14:textId="77777777" w:rsidR="00E62074" w:rsidRDefault="00E62074" w:rsidP="00FB1911"/>
          <w:p w14:paraId="0DA8105D" w14:textId="77777777" w:rsidR="00E62074" w:rsidRDefault="00E62074" w:rsidP="00FB1911"/>
          <w:p w14:paraId="253EE891" w14:textId="77777777" w:rsidR="00E62074" w:rsidRDefault="00E62074" w:rsidP="00FB1911"/>
          <w:p w14:paraId="598F2C28" w14:textId="70F0FE15" w:rsidR="00E62074" w:rsidRDefault="00E62074" w:rsidP="00FB1911"/>
        </w:tc>
      </w:tr>
      <w:tr w:rsidR="00E62074" w14:paraId="4A583646" w14:textId="77777777" w:rsidTr="00DC6349">
        <w:trPr>
          <w:trHeight w:val="432"/>
        </w:trPr>
        <w:tc>
          <w:tcPr>
            <w:tcW w:w="2401" w:type="dxa"/>
          </w:tcPr>
          <w:p w14:paraId="0172F296" w14:textId="77777777" w:rsidR="00E62074" w:rsidRDefault="00E62074" w:rsidP="00FB1911">
            <w:r>
              <w:t>Prevention</w:t>
            </w:r>
          </w:p>
          <w:p w14:paraId="0A085F9C" w14:textId="7155143B" w:rsidR="00E62074" w:rsidRDefault="00E62074" w:rsidP="00FB1911"/>
        </w:tc>
        <w:tc>
          <w:tcPr>
            <w:tcW w:w="6202" w:type="dxa"/>
          </w:tcPr>
          <w:p w14:paraId="7E488DEE" w14:textId="508E9002" w:rsidR="00F31112" w:rsidRPr="00F31112" w:rsidRDefault="00464BBF" w:rsidP="00F3111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</w:t>
            </w:r>
            <w:r w:rsidR="00CE448A">
              <w:rPr>
                <w:rFonts w:ascii="Calibri" w:hAnsi="Calibri" w:cs="Calibri"/>
              </w:rPr>
              <w:t>ey had an hour meeting with them when they asked about our organization, SOT and SO risk assessment.</w:t>
            </w:r>
            <w:r w:rsidR="00F91B34">
              <w:rPr>
                <w:rFonts w:ascii="Calibri" w:hAnsi="Calibri" w:cs="Calibri"/>
              </w:rPr>
              <w:t xml:space="preserve"> The hour went fast so they will likely have another one in the future.</w:t>
            </w:r>
          </w:p>
        </w:tc>
        <w:tc>
          <w:tcPr>
            <w:tcW w:w="3390" w:type="dxa"/>
          </w:tcPr>
          <w:p w14:paraId="4079CE62" w14:textId="3B147E10" w:rsidR="00E62074" w:rsidRDefault="00E62074" w:rsidP="001228A2"/>
        </w:tc>
        <w:tc>
          <w:tcPr>
            <w:tcW w:w="2762" w:type="dxa"/>
          </w:tcPr>
          <w:p w14:paraId="1BEF673C" w14:textId="576EFFC0" w:rsidR="00E62074" w:rsidRDefault="00E62074" w:rsidP="00C52969"/>
        </w:tc>
      </w:tr>
      <w:tr w:rsidR="00E62074" w14:paraId="7F3C0E65" w14:textId="77777777" w:rsidTr="00DC6349">
        <w:trPr>
          <w:trHeight w:val="432"/>
        </w:trPr>
        <w:tc>
          <w:tcPr>
            <w:tcW w:w="2401" w:type="dxa"/>
          </w:tcPr>
          <w:p w14:paraId="1BBA37EB" w14:textId="0B80E127" w:rsidR="00E62074" w:rsidRDefault="00E62074" w:rsidP="00FB1911">
            <w:r>
              <w:t>Membership, Marketing</w:t>
            </w:r>
          </w:p>
          <w:p w14:paraId="49D285BA" w14:textId="5A012597" w:rsidR="00E62074" w:rsidRDefault="00E62074" w:rsidP="00FB1911">
            <w:r>
              <w:t>(</w:t>
            </w:r>
            <w:r w:rsidR="00680702">
              <w:t>Chelsea and Nikki</w:t>
            </w:r>
            <w:r>
              <w:t>)</w:t>
            </w:r>
          </w:p>
        </w:tc>
        <w:tc>
          <w:tcPr>
            <w:tcW w:w="6202" w:type="dxa"/>
          </w:tcPr>
          <w:p w14:paraId="134FD8C1" w14:textId="77777777" w:rsidR="00CD379C" w:rsidRDefault="00CD379C" w:rsidP="00CD379C">
            <w:pPr>
              <w:pStyle w:val="ydp888dc2b0yiv6612215521ydpe7ba3614msonormal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Goal: Increase WiATSA memberships by raising awareness of the organization amongst potential allies, professionals looking to join the field, and engaging those established in the field. </w:t>
            </w:r>
          </w:p>
          <w:p w14:paraId="793B108B" w14:textId="77777777" w:rsidR="00CD379C" w:rsidRDefault="00CD379C" w:rsidP="00CD379C">
            <w:pPr>
              <w:pStyle w:val="ydp888dc2b0yiv6612215521ydpe7ba3614msolistparagrap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1.</w:t>
            </w:r>
            <w:r>
              <w:rPr>
                <w:rFonts w:ascii="New" w:hAnsi="New"/>
                <w:sz w:val="14"/>
                <w:szCs w:val="14"/>
              </w:rPr>
              <w:t>      </w:t>
            </w:r>
            <w:r>
              <w:rPr>
                <w:rFonts w:ascii="Helvetica" w:hAnsi="Helvetica" w:cs="Helvetica"/>
                <w:sz w:val="20"/>
                <w:szCs w:val="20"/>
              </w:rPr>
              <w:t>Implement a campaign of seeking members by notifying members currently on the distribution list the board is looking to grow as well as chapter attendance. </w:t>
            </w:r>
          </w:p>
          <w:p w14:paraId="69F699AF" w14:textId="77777777" w:rsidR="00CD379C" w:rsidRDefault="00CD379C" w:rsidP="00CD379C">
            <w:pPr>
              <w:pStyle w:val="ydp888dc2b0yiv6612215521ydpe7ba3614msolistparagrap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2.</w:t>
            </w:r>
            <w:r>
              <w:rPr>
                <w:rFonts w:ascii="New" w:hAnsi="New"/>
                <w:sz w:val="14"/>
                <w:szCs w:val="14"/>
              </w:rPr>
              <w:t>      </w:t>
            </w:r>
            <w:r>
              <w:rPr>
                <w:rFonts w:ascii="Helvetica" w:hAnsi="Helvetica" w:cs="Helvetica"/>
                <w:sz w:val="20"/>
                <w:szCs w:val="20"/>
              </w:rPr>
              <w:t>Host a Q &amp; A session of those looking to join WiATSA and the board. Current board members will highlight the benefits of the membership and being a board member. GOAL: MAY 2024 Q &amp; A session will take place. </w:t>
            </w:r>
          </w:p>
          <w:p w14:paraId="3472ABB6" w14:textId="77777777" w:rsidR="00CD379C" w:rsidRDefault="00CD379C" w:rsidP="00CD379C">
            <w:pPr>
              <w:pStyle w:val="ydp888dc2b0yiv6612215521ydpe7ba3614msolistparagrap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3.</w:t>
            </w:r>
            <w:r>
              <w:rPr>
                <w:rFonts w:ascii="New" w:hAnsi="New"/>
                <w:sz w:val="14"/>
                <w:szCs w:val="14"/>
              </w:rPr>
              <w:t>      </w:t>
            </w:r>
            <w:r>
              <w:rPr>
                <w:rFonts w:ascii="Helvetica" w:hAnsi="Helvetica" w:cs="Helvetica"/>
                <w:sz w:val="20"/>
                <w:szCs w:val="20"/>
              </w:rPr>
              <w:t>Explore how WiATSA can engage and be more inclusive to rural communities and those who serve diverse populations. </w:t>
            </w:r>
          </w:p>
          <w:p w14:paraId="2E32367E" w14:textId="77777777" w:rsidR="00CD379C" w:rsidRDefault="00CD379C" w:rsidP="00CD379C">
            <w:pPr>
              <w:pStyle w:val="ydp888dc2b0yiv6612215521ydpe7ba3614msolistparagrap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4.</w:t>
            </w:r>
            <w:r>
              <w:rPr>
                <w:rFonts w:ascii="New" w:hAnsi="New"/>
                <w:sz w:val="14"/>
                <w:szCs w:val="14"/>
              </w:rPr>
              <w:t>      </w:t>
            </w:r>
            <w:r>
              <w:rPr>
                <w:rFonts w:ascii="Helvetica" w:hAnsi="Helvetica" w:cs="Helvetica"/>
                <w:sz w:val="20"/>
                <w:szCs w:val="20"/>
              </w:rPr>
              <w:t>Increase representation of LGBTQ or underrepresented populations within the chapter/board.  </w:t>
            </w:r>
          </w:p>
          <w:p w14:paraId="2C611EA4" w14:textId="57613D4A" w:rsidR="00E62074" w:rsidRPr="002B5C8E" w:rsidRDefault="00CD379C" w:rsidP="00CD379C">
            <w:pPr>
              <w:pStyle w:val="ydp888dc2b0yiv6612215521ydpe7ba3614msolistparagrap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lastRenderedPageBreak/>
              <w:t>5.</w:t>
            </w:r>
            <w:r>
              <w:rPr>
                <w:rFonts w:ascii="New" w:hAnsi="New"/>
                <w:sz w:val="14"/>
                <w:szCs w:val="14"/>
              </w:rPr>
              <w:t>      </w:t>
            </w:r>
            <w:r>
              <w:rPr>
                <w:rFonts w:ascii="Helvetica" w:hAnsi="Helvetica" w:cs="Helvetica"/>
                <w:sz w:val="20"/>
                <w:szCs w:val="20"/>
              </w:rPr>
              <w:t>Establish a protocol for elections for WiATSA board roles. GOAL: June 2024</w:t>
            </w:r>
          </w:p>
        </w:tc>
        <w:tc>
          <w:tcPr>
            <w:tcW w:w="3390" w:type="dxa"/>
          </w:tcPr>
          <w:p w14:paraId="24E14CE6" w14:textId="510C3896" w:rsidR="00E62074" w:rsidRDefault="00CE448A" w:rsidP="00464BBF">
            <w:r>
              <w:lastRenderedPageBreak/>
              <w:t>No updates</w:t>
            </w:r>
          </w:p>
        </w:tc>
        <w:tc>
          <w:tcPr>
            <w:tcW w:w="2762" w:type="dxa"/>
          </w:tcPr>
          <w:p w14:paraId="339D27E8" w14:textId="77777777" w:rsidR="00E62074" w:rsidRDefault="00E62074" w:rsidP="00C52969"/>
          <w:p w14:paraId="724FECCB" w14:textId="4341E3F1" w:rsidR="00E62074" w:rsidRDefault="00E62074" w:rsidP="00C52969"/>
        </w:tc>
      </w:tr>
      <w:tr w:rsidR="00E62074" w14:paraId="2FEBC6C5" w14:textId="77777777" w:rsidTr="00DC6349">
        <w:trPr>
          <w:trHeight w:val="432"/>
        </w:trPr>
        <w:tc>
          <w:tcPr>
            <w:tcW w:w="2401" w:type="dxa"/>
          </w:tcPr>
          <w:p w14:paraId="3D5BDC2C" w14:textId="34821D26" w:rsidR="00E62074" w:rsidRDefault="00E62074" w:rsidP="00FB1911">
            <w:r>
              <w:t>Financial updates</w:t>
            </w:r>
          </w:p>
        </w:tc>
        <w:tc>
          <w:tcPr>
            <w:tcW w:w="6202" w:type="dxa"/>
          </w:tcPr>
          <w:p w14:paraId="081A5D14" w14:textId="08377260" w:rsidR="00E62074" w:rsidRDefault="007335FD" w:rsidP="00B47BA6">
            <w:r>
              <w:t>Updates</w:t>
            </w:r>
          </w:p>
        </w:tc>
        <w:tc>
          <w:tcPr>
            <w:tcW w:w="3390" w:type="dxa"/>
          </w:tcPr>
          <w:p w14:paraId="1060D61C" w14:textId="77777777" w:rsidR="00E62074" w:rsidRDefault="00F91B34" w:rsidP="00CD379C">
            <w:r>
              <w:t xml:space="preserve">No updates at this time. </w:t>
            </w:r>
          </w:p>
          <w:p w14:paraId="776C5C0A" w14:textId="77777777" w:rsidR="00F91B34" w:rsidRDefault="00F91B34" w:rsidP="00CD379C"/>
          <w:p w14:paraId="76717A9D" w14:textId="7247651B" w:rsidR="00F91B34" w:rsidRDefault="00F91B34" w:rsidP="00CD379C">
            <w:r>
              <w:t>Money has been earning interest in the account.</w:t>
            </w:r>
          </w:p>
        </w:tc>
        <w:tc>
          <w:tcPr>
            <w:tcW w:w="2762" w:type="dxa"/>
          </w:tcPr>
          <w:p w14:paraId="7A79DBA2" w14:textId="52B0994A" w:rsidR="00E62074" w:rsidRDefault="00E62074" w:rsidP="00FB1911"/>
        </w:tc>
      </w:tr>
      <w:tr w:rsidR="00E62074" w14:paraId="452ECC39" w14:textId="77777777" w:rsidTr="00DC6349">
        <w:trPr>
          <w:trHeight w:val="432"/>
        </w:trPr>
        <w:tc>
          <w:tcPr>
            <w:tcW w:w="2401" w:type="dxa"/>
          </w:tcPr>
          <w:p w14:paraId="13CA4DED" w14:textId="150CC628" w:rsidR="00E62074" w:rsidRDefault="00E62074" w:rsidP="00FB1911">
            <w:pPr>
              <w:jc w:val="right"/>
            </w:pPr>
            <w:r>
              <w:t>Next Meeting:</w:t>
            </w:r>
          </w:p>
        </w:tc>
        <w:tc>
          <w:tcPr>
            <w:tcW w:w="6202" w:type="dxa"/>
          </w:tcPr>
          <w:p w14:paraId="531C32AC" w14:textId="1118A110" w:rsidR="00E62074" w:rsidRDefault="00E62074" w:rsidP="00FB1911">
            <w:r>
              <w:t xml:space="preserve">Wednesday, </w:t>
            </w:r>
            <w:r w:rsidR="00E15FF8">
              <w:t>January 8</w:t>
            </w:r>
            <w:r w:rsidR="00E15FF8" w:rsidRPr="00E15FF8">
              <w:rPr>
                <w:vertAlign w:val="superscript"/>
              </w:rPr>
              <w:t>th</w:t>
            </w:r>
            <w:r w:rsidR="00E15FF8">
              <w:rPr>
                <w:vertAlign w:val="superscript"/>
              </w:rPr>
              <w:t xml:space="preserve"> </w:t>
            </w:r>
            <w:r w:rsidR="00E15FF8">
              <w:t xml:space="preserve">2025 </w:t>
            </w:r>
            <w:r>
              <w:t>6:</w:t>
            </w:r>
            <w:r w:rsidR="005C0B29">
              <w:t>00</w:t>
            </w:r>
            <w:r>
              <w:t xml:space="preserve"> pm Zoom</w:t>
            </w:r>
          </w:p>
        </w:tc>
        <w:tc>
          <w:tcPr>
            <w:tcW w:w="3390" w:type="dxa"/>
          </w:tcPr>
          <w:p w14:paraId="7BD0C573" w14:textId="77777777" w:rsidR="00E62074" w:rsidRDefault="00E62074" w:rsidP="00FB1911"/>
        </w:tc>
        <w:tc>
          <w:tcPr>
            <w:tcW w:w="2762" w:type="dxa"/>
          </w:tcPr>
          <w:p w14:paraId="1333CC3C" w14:textId="77777777" w:rsidR="00E62074" w:rsidRDefault="00E62074" w:rsidP="00FB1911"/>
        </w:tc>
      </w:tr>
    </w:tbl>
    <w:p w14:paraId="2F5D89EA" w14:textId="77777777" w:rsidR="00852DA6" w:rsidRDefault="00852DA6"/>
    <w:p w14:paraId="32809C5E" w14:textId="0EE7C11B" w:rsidR="00520913" w:rsidRDefault="00520913"/>
    <w:p w14:paraId="0AFB8B22" w14:textId="651EFABB" w:rsidR="003F08EB" w:rsidRDefault="00F2037D">
      <w:pPr>
        <w:rPr>
          <w:noProof/>
        </w:rPr>
      </w:pPr>
      <w:r>
        <w:rPr>
          <w:noProof/>
        </w:rPr>
        <w:t>___________________________________________________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____________________________________________________</w:t>
      </w:r>
    </w:p>
    <w:p w14:paraId="7085C5ED" w14:textId="67D7F935" w:rsidR="00F2037D" w:rsidRDefault="00F2037D">
      <w:r>
        <w:t>Amy Karn, Wi-ATSA Secretary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Leslie Barf</w:t>
      </w:r>
      <w:r w:rsidR="000E2032">
        <w:t>k</w:t>
      </w:r>
      <w:r>
        <w:t>necht, Wi-ATSA President</w:t>
      </w:r>
    </w:p>
    <w:sectPr w:rsidR="00F2037D" w:rsidSect="00C539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D50C0"/>
    <w:multiLevelType w:val="hybridMultilevel"/>
    <w:tmpl w:val="1C74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32AE1"/>
    <w:multiLevelType w:val="hybridMultilevel"/>
    <w:tmpl w:val="5518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858D5"/>
    <w:multiLevelType w:val="hybridMultilevel"/>
    <w:tmpl w:val="17E4D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787A28"/>
    <w:multiLevelType w:val="hybridMultilevel"/>
    <w:tmpl w:val="3FCC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EE2"/>
    <w:multiLevelType w:val="hybridMultilevel"/>
    <w:tmpl w:val="39AC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441BD"/>
    <w:multiLevelType w:val="hybridMultilevel"/>
    <w:tmpl w:val="42DA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95B1F"/>
    <w:multiLevelType w:val="hybridMultilevel"/>
    <w:tmpl w:val="7F58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90735"/>
    <w:multiLevelType w:val="hybridMultilevel"/>
    <w:tmpl w:val="4B4E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E3F49"/>
    <w:multiLevelType w:val="hybridMultilevel"/>
    <w:tmpl w:val="14F8C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E7F2E"/>
    <w:multiLevelType w:val="hybridMultilevel"/>
    <w:tmpl w:val="BE380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E783D"/>
    <w:multiLevelType w:val="hybridMultilevel"/>
    <w:tmpl w:val="F7E6C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13F98"/>
    <w:multiLevelType w:val="hybridMultilevel"/>
    <w:tmpl w:val="D820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A3710"/>
    <w:multiLevelType w:val="hybridMultilevel"/>
    <w:tmpl w:val="1EF2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A1DFF"/>
    <w:multiLevelType w:val="hybridMultilevel"/>
    <w:tmpl w:val="EF30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A44F4"/>
    <w:multiLevelType w:val="hybridMultilevel"/>
    <w:tmpl w:val="3D46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712318">
    <w:abstractNumId w:val="2"/>
  </w:num>
  <w:num w:numId="2" w16cid:durableId="1247300321">
    <w:abstractNumId w:val="9"/>
  </w:num>
  <w:num w:numId="3" w16cid:durableId="360983533">
    <w:abstractNumId w:val="6"/>
  </w:num>
  <w:num w:numId="4" w16cid:durableId="1618295762">
    <w:abstractNumId w:val="11"/>
  </w:num>
  <w:num w:numId="5" w16cid:durableId="323972074">
    <w:abstractNumId w:val="14"/>
  </w:num>
  <w:num w:numId="6" w16cid:durableId="1779988642">
    <w:abstractNumId w:val="8"/>
  </w:num>
  <w:num w:numId="7" w16cid:durableId="1946420267">
    <w:abstractNumId w:val="12"/>
  </w:num>
  <w:num w:numId="8" w16cid:durableId="1675112460">
    <w:abstractNumId w:val="3"/>
  </w:num>
  <w:num w:numId="9" w16cid:durableId="1631550411">
    <w:abstractNumId w:val="5"/>
  </w:num>
  <w:num w:numId="10" w16cid:durableId="1063991489">
    <w:abstractNumId w:val="4"/>
  </w:num>
  <w:num w:numId="11" w16cid:durableId="1023508461">
    <w:abstractNumId w:val="0"/>
  </w:num>
  <w:num w:numId="12" w16cid:durableId="1436636527">
    <w:abstractNumId w:val="7"/>
  </w:num>
  <w:num w:numId="13" w16cid:durableId="2088719896">
    <w:abstractNumId w:val="13"/>
  </w:num>
  <w:num w:numId="14" w16cid:durableId="1844978322">
    <w:abstractNumId w:val="1"/>
  </w:num>
  <w:num w:numId="15" w16cid:durableId="44095410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D50FC94-136C-40DB-A370-978C587BB6F4}"/>
    <w:docVar w:name="dgnword-eventsink" w:val="427543344"/>
  </w:docVars>
  <w:rsids>
    <w:rsidRoot w:val="006F6668"/>
    <w:rsid w:val="000012AA"/>
    <w:rsid w:val="00005230"/>
    <w:rsid w:val="00010A63"/>
    <w:rsid w:val="00011B90"/>
    <w:rsid w:val="000123F1"/>
    <w:rsid w:val="00013079"/>
    <w:rsid w:val="00015FDE"/>
    <w:rsid w:val="00032AD4"/>
    <w:rsid w:val="00035B79"/>
    <w:rsid w:val="0003669E"/>
    <w:rsid w:val="00051B42"/>
    <w:rsid w:val="00060992"/>
    <w:rsid w:val="0006367D"/>
    <w:rsid w:val="000675B5"/>
    <w:rsid w:val="000734C3"/>
    <w:rsid w:val="00090DE6"/>
    <w:rsid w:val="000A3A8F"/>
    <w:rsid w:val="000B30D4"/>
    <w:rsid w:val="000D5527"/>
    <w:rsid w:val="000E09A3"/>
    <w:rsid w:val="000E2032"/>
    <w:rsid w:val="000E3045"/>
    <w:rsid w:val="000F6038"/>
    <w:rsid w:val="000F6D49"/>
    <w:rsid w:val="00103479"/>
    <w:rsid w:val="001228A2"/>
    <w:rsid w:val="00123E0D"/>
    <w:rsid w:val="001259F8"/>
    <w:rsid w:val="00125B38"/>
    <w:rsid w:val="001365A5"/>
    <w:rsid w:val="0014776E"/>
    <w:rsid w:val="00151BCC"/>
    <w:rsid w:val="00152443"/>
    <w:rsid w:val="00153A93"/>
    <w:rsid w:val="00153D4A"/>
    <w:rsid w:val="00156232"/>
    <w:rsid w:val="00161358"/>
    <w:rsid w:val="00170B63"/>
    <w:rsid w:val="00175DC7"/>
    <w:rsid w:val="00182907"/>
    <w:rsid w:val="001A391C"/>
    <w:rsid w:val="001A3E37"/>
    <w:rsid w:val="001B297A"/>
    <w:rsid w:val="001B7A9A"/>
    <w:rsid w:val="001D27DA"/>
    <w:rsid w:val="001E6887"/>
    <w:rsid w:val="001F7CBF"/>
    <w:rsid w:val="002053B8"/>
    <w:rsid w:val="00213847"/>
    <w:rsid w:val="00221533"/>
    <w:rsid w:val="0022663F"/>
    <w:rsid w:val="00247AA1"/>
    <w:rsid w:val="00271986"/>
    <w:rsid w:val="00274061"/>
    <w:rsid w:val="00285155"/>
    <w:rsid w:val="00297B08"/>
    <w:rsid w:val="002A698B"/>
    <w:rsid w:val="002B09D5"/>
    <w:rsid w:val="002B5826"/>
    <w:rsid w:val="002B5C8E"/>
    <w:rsid w:val="002D014A"/>
    <w:rsid w:val="002D5EDF"/>
    <w:rsid w:val="002D7AE4"/>
    <w:rsid w:val="002E34F0"/>
    <w:rsid w:val="002F3059"/>
    <w:rsid w:val="00307B52"/>
    <w:rsid w:val="00322E46"/>
    <w:rsid w:val="0033682A"/>
    <w:rsid w:val="00337A59"/>
    <w:rsid w:val="00342E64"/>
    <w:rsid w:val="003512D2"/>
    <w:rsid w:val="00351B03"/>
    <w:rsid w:val="003579BE"/>
    <w:rsid w:val="003624A3"/>
    <w:rsid w:val="00364A34"/>
    <w:rsid w:val="003A036E"/>
    <w:rsid w:val="003A0566"/>
    <w:rsid w:val="003A0735"/>
    <w:rsid w:val="003A5BE6"/>
    <w:rsid w:val="003B134F"/>
    <w:rsid w:val="003B5AF8"/>
    <w:rsid w:val="003C6A23"/>
    <w:rsid w:val="003D45A2"/>
    <w:rsid w:val="003E120C"/>
    <w:rsid w:val="003E3C91"/>
    <w:rsid w:val="003F08EB"/>
    <w:rsid w:val="003F18EC"/>
    <w:rsid w:val="003F6CBF"/>
    <w:rsid w:val="004008FF"/>
    <w:rsid w:val="00417EC8"/>
    <w:rsid w:val="00420854"/>
    <w:rsid w:val="0043273D"/>
    <w:rsid w:val="00435F78"/>
    <w:rsid w:val="0044705F"/>
    <w:rsid w:val="00451065"/>
    <w:rsid w:val="00464BBF"/>
    <w:rsid w:val="004A0C04"/>
    <w:rsid w:val="004A2584"/>
    <w:rsid w:val="004A556A"/>
    <w:rsid w:val="004B5DBE"/>
    <w:rsid w:val="004C2E6E"/>
    <w:rsid w:val="004D1D7F"/>
    <w:rsid w:val="004D2553"/>
    <w:rsid w:val="004D31E7"/>
    <w:rsid w:val="004D5207"/>
    <w:rsid w:val="004D7B2A"/>
    <w:rsid w:val="004E04CC"/>
    <w:rsid w:val="004F24F9"/>
    <w:rsid w:val="004F60CD"/>
    <w:rsid w:val="00500BA0"/>
    <w:rsid w:val="005014A0"/>
    <w:rsid w:val="00507568"/>
    <w:rsid w:val="00520913"/>
    <w:rsid w:val="00523747"/>
    <w:rsid w:val="00543635"/>
    <w:rsid w:val="0054592C"/>
    <w:rsid w:val="00551862"/>
    <w:rsid w:val="005552E6"/>
    <w:rsid w:val="00567F63"/>
    <w:rsid w:val="00575E0A"/>
    <w:rsid w:val="00584922"/>
    <w:rsid w:val="00586EDD"/>
    <w:rsid w:val="00587945"/>
    <w:rsid w:val="005929C5"/>
    <w:rsid w:val="005A7FA9"/>
    <w:rsid w:val="005B37E1"/>
    <w:rsid w:val="005B678D"/>
    <w:rsid w:val="005C0B29"/>
    <w:rsid w:val="005C2F56"/>
    <w:rsid w:val="005C5686"/>
    <w:rsid w:val="005D0BDB"/>
    <w:rsid w:val="005D412D"/>
    <w:rsid w:val="00612F63"/>
    <w:rsid w:val="00617FD8"/>
    <w:rsid w:val="00620C46"/>
    <w:rsid w:val="0063261A"/>
    <w:rsid w:val="00634C34"/>
    <w:rsid w:val="00641FF0"/>
    <w:rsid w:val="00642B92"/>
    <w:rsid w:val="00645875"/>
    <w:rsid w:val="00651658"/>
    <w:rsid w:val="00652716"/>
    <w:rsid w:val="006574FC"/>
    <w:rsid w:val="0067355B"/>
    <w:rsid w:val="00673BC2"/>
    <w:rsid w:val="00680702"/>
    <w:rsid w:val="006833AE"/>
    <w:rsid w:val="006910C6"/>
    <w:rsid w:val="00691407"/>
    <w:rsid w:val="00692032"/>
    <w:rsid w:val="006955D9"/>
    <w:rsid w:val="006A0EFA"/>
    <w:rsid w:val="006C3142"/>
    <w:rsid w:val="006C38E1"/>
    <w:rsid w:val="006C4D74"/>
    <w:rsid w:val="006D0EE1"/>
    <w:rsid w:val="006F6668"/>
    <w:rsid w:val="007024B9"/>
    <w:rsid w:val="00713DEA"/>
    <w:rsid w:val="00720B50"/>
    <w:rsid w:val="00732AF9"/>
    <w:rsid w:val="007335FD"/>
    <w:rsid w:val="00734C00"/>
    <w:rsid w:val="00744914"/>
    <w:rsid w:val="00745024"/>
    <w:rsid w:val="00752C24"/>
    <w:rsid w:val="00755444"/>
    <w:rsid w:val="007573B5"/>
    <w:rsid w:val="00785CF8"/>
    <w:rsid w:val="00794B27"/>
    <w:rsid w:val="00794B46"/>
    <w:rsid w:val="007A2793"/>
    <w:rsid w:val="007A7FFE"/>
    <w:rsid w:val="007B4A73"/>
    <w:rsid w:val="007B4FD7"/>
    <w:rsid w:val="007B639A"/>
    <w:rsid w:val="007C59C1"/>
    <w:rsid w:val="007C7615"/>
    <w:rsid w:val="007D24F2"/>
    <w:rsid w:val="0080050F"/>
    <w:rsid w:val="00811365"/>
    <w:rsid w:val="0083299B"/>
    <w:rsid w:val="00846BC4"/>
    <w:rsid w:val="00847D63"/>
    <w:rsid w:val="00852DA6"/>
    <w:rsid w:val="008535A6"/>
    <w:rsid w:val="00857027"/>
    <w:rsid w:val="00871F89"/>
    <w:rsid w:val="0088045F"/>
    <w:rsid w:val="00884072"/>
    <w:rsid w:val="00884590"/>
    <w:rsid w:val="00884847"/>
    <w:rsid w:val="00896436"/>
    <w:rsid w:val="008976B5"/>
    <w:rsid w:val="008978B4"/>
    <w:rsid w:val="008A7BE2"/>
    <w:rsid w:val="008B0110"/>
    <w:rsid w:val="008B1C6A"/>
    <w:rsid w:val="008B6C84"/>
    <w:rsid w:val="008D1FA4"/>
    <w:rsid w:val="008D78F9"/>
    <w:rsid w:val="008E079F"/>
    <w:rsid w:val="008E0ACC"/>
    <w:rsid w:val="008E3483"/>
    <w:rsid w:val="008E5FE8"/>
    <w:rsid w:val="008F0C53"/>
    <w:rsid w:val="008F1186"/>
    <w:rsid w:val="008F4231"/>
    <w:rsid w:val="00901C8C"/>
    <w:rsid w:val="0092396E"/>
    <w:rsid w:val="009328A5"/>
    <w:rsid w:val="00933977"/>
    <w:rsid w:val="00961505"/>
    <w:rsid w:val="00965497"/>
    <w:rsid w:val="00971A94"/>
    <w:rsid w:val="0098141B"/>
    <w:rsid w:val="009A3452"/>
    <w:rsid w:val="009B0730"/>
    <w:rsid w:val="009B7B4F"/>
    <w:rsid w:val="009C34BE"/>
    <w:rsid w:val="009E0D7E"/>
    <w:rsid w:val="009E485F"/>
    <w:rsid w:val="009E58B7"/>
    <w:rsid w:val="009F00F2"/>
    <w:rsid w:val="00A2248C"/>
    <w:rsid w:val="00A275B0"/>
    <w:rsid w:val="00A35801"/>
    <w:rsid w:val="00A4180F"/>
    <w:rsid w:val="00A7156C"/>
    <w:rsid w:val="00A82B0B"/>
    <w:rsid w:val="00A90039"/>
    <w:rsid w:val="00A92011"/>
    <w:rsid w:val="00AB1723"/>
    <w:rsid w:val="00AC2523"/>
    <w:rsid w:val="00AC7E44"/>
    <w:rsid w:val="00AD5F32"/>
    <w:rsid w:val="00AD645F"/>
    <w:rsid w:val="00AF1496"/>
    <w:rsid w:val="00B03EBD"/>
    <w:rsid w:val="00B07D76"/>
    <w:rsid w:val="00B1072C"/>
    <w:rsid w:val="00B11B0C"/>
    <w:rsid w:val="00B14B51"/>
    <w:rsid w:val="00B233EB"/>
    <w:rsid w:val="00B23EE4"/>
    <w:rsid w:val="00B31D89"/>
    <w:rsid w:val="00B329C9"/>
    <w:rsid w:val="00B3628F"/>
    <w:rsid w:val="00B47BA6"/>
    <w:rsid w:val="00B50C03"/>
    <w:rsid w:val="00B60BA4"/>
    <w:rsid w:val="00B64C95"/>
    <w:rsid w:val="00B706B1"/>
    <w:rsid w:val="00B723D2"/>
    <w:rsid w:val="00B739DC"/>
    <w:rsid w:val="00B76ACB"/>
    <w:rsid w:val="00B8010C"/>
    <w:rsid w:val="00B81909"/>
    <w:rsid w:val="00B83921"/>
    <w:rsid w:val="00B96125"/>
    <w:rsid w:val="00BA1E0A"/>
    <w:rsid w:val="00BA1E9C"/>
    <w:rsid w:val="00BA309D"/>
    <w:rsid w:val="00BB5B4D"/>
    <w:rsid w:val="00BB6FE5"/>
    <w:rsid w:val="00BC0240"/>
    <w:rsid w:val="00BC6530"/>
    <w:rsid w:val="00BD6E8A"/>
    <w:rsid w:val="00BE0BB9"/>
    <w:rsid w:val="00BE623D"/>
    <w:rsid w:val="00BF072B"/>
    <w:rsid w:val="00BF3C8D"/>
    <w:rsid w:val="00BF7DBC"/>
    <w:rsid w:val="00C04C2F"/>
    <w:rsid w:val="00C06EFF"/>
    <w:rsid w:val="00C105C2"/>
    <w:rsid w:val="00C1440F"/>
    <w:rsid w:val="00C14CD8"/>
    <w:rsid w:val="00C2001B"/>
    <w:rsid w:val="00C2599D"/>
    <w:rsid w:val="00C3696C"/>
    <w:rsid w:val="00C37861"/>
    <w:rsid w:val="00C459F0"/>
    <w:rsid w:val="00C472D3"/>
    <w:rsid w:val="00C52969"/>
    <w:rsid w:val="00C532AA"/>
    <w:rsid w:val="00C539B4"/>
    <w:rsid w:val="00C60658"/>
    <w:rsid w:val="00C67D26"/>
    <w:rsid w:val="00C74FB0"/>
    <w:rsid w:val="00C824B7"/>
    <w:rsid w:val="00C8474A"/>
    <w:rsid w:val="00C92974"/>
    <w:rsid w:val="00C9442B"/>
    <w:rsid w:val="00CA5732"/>
    <w:rsid w:val="00CA5866"/>
    <w:rsid w:val="00CB185A"/>
    <w:rsid w:val="00CC4469"/>
    <w:rsid w:val="00CC4560"/>
    <w:rsid w:val="00CC79FF"/>
    <w:rsid w:val="00CD379C"/>
    <w:rsid w:val="00CE154E"/>
    <w:rsid w:val="00CE2811"/>
    <w:rsid w:val="00CE448A"/>
    <w:rsid w:val="00CF23B7"/>
    <w:rsid w:val="00CF24B3"/>
    <w:rsid w:val="00D0031A"/>
    <w:rsid w:val="00D00B21"/>
    <w:rsid w:val="00D1703A"/>
    <w:rsid w:val="00D17CE2"/>
    <w:rsid w:val="00D303BE"/>
    <w:rsid w:val="00D345CA"/>
    <w:rsid w:val="00D54B47"/>
    <w:rsid w:val="00D63318"/>
    <w:rsid w:val="00D724E9"/>
    <w:rsid w:val="00D76E4E"/>
    <w:rsid w:val="00D8153D"/>
    <w:rsid w:val="00D82C16"/>
    <w:rsid w:val="00D9049C"/>
    <w:rsid w:val="00D90788"/>
    <w:rsid w:val="00DA48F5"/>
    <w:rsid w:val="00DB16B2"/>
    <w:rsid w:val="00DC3281"/>
    <w:rsid w:val="00DC6349"/>
    <w:rsid w:val="00DC6A54"/>
    <w:rsid w:val="00DD5AEC"/>
    <w:rsid w:val="00DD5C03"/>
    <w:rsid w:val="00DE0B6F"/>
    <w:rsid w:val="00DE7F1D"/>
    <w:rsid w:val="00DF151F"/>
    <w:rsid w:val="00E02605"/>
    <w:rsid w:val="00E03E74"/>
    <w:rsid w:val="00E042A8"/>
    <w:rsid w:val="00E07AC9"/>
    <w:rsid w:val="00E1521E"/>
    <w:rsid w:val="00E15FF8"/>
    <w:rsid w:val="00E23A07"/>
    <w:rsid w:val="00E31D1D"/>
    <w:rsid w:val="00E328BC"/>
    <w:rsid w:val="00E3556B"/>
    <w:rsid w:val="00E40076"/>
    <w:rsid w:val="00E44CDC"/>
    <w:rsid w:val="00E5272E"/>
    <w:rsid w:val="00E62074"/>
    <w:rsid w:val="00E671AA"/>
    <w:rsid w:val="00E80690"/>
    <w:rsid w:val="00E8561B"/>
    <w:rsid w:val="00E9685A"/>
    <w:rsid w:val="00EA1BE4"/>
    <w:rsid w:val="00EA24B3"/>
    <w:rsid w:val="00EB6D9C"/>
    <w:rsid w:val="00EC2CC1"/>
    <w:rsid w:val="00ED1DBF"/>
    <w:rsid w:val="00ED308B"/>
    <w:rsid w:val="00ED7149"/>
    <w:rsid w:val="00EE18DB"/>
    <w:rsid w:val="00EF17FC"/>
    <w:rsid w:val="00EF3E56"/>
    <w:rsid w:val="00EF4C91"/>
    <w:rsid w:val="00F166B1"/>
    <w:rsid w:val="00F2037D"/>
    <w:rsid w:val="00F31112"/>
    <w:rsid w:val="00F32376"/>
    <w:rsid w:val="00F43DB7"/>
    <w:rsid w:val="00F5349C"/>
    <w:rsid w:val="00F6064B"/>
    <w:rsid w:val="00F63A13"/>
    <w:rsid w:val="00F64E3B"/>
    <w:rsid w:val="00F75E9F"/>
    <w:rsid w:val="00F82572"/>
    <w:rsid w:val="00F91B34"/>
    <w:rsid w:val="00F9481E"/>
    <w:rsid w:val="00F95161"/>
    <w:rsid w:val="00FA235E"/>
    <w:rsid w:val="00FB1911"/>
    <w:rsid w:val="00FB1A2F"/>
    <w:rsid w:val="00FB267A"/>
    <w:rsid w:val="00FB2FBF"/>
    <w:rsid w:val="00FB3E5F"/>
    <w:rsid w:val="00FB5BD5"/>
    <w:rsid w:val="00FB6AF9"/>
    <w:rsid w:val="00FB7238"/>
    <w:rsid w:val="00FC1471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293A"/>
  <w15:docId w15:val="{310EE296-859F-4F4D-B9EF-D756DCFB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6668"/>
    <w:rPr>
      <w:color w:val="808080"/>
    </w:rPr>
  </w:style>
  <w:style w:type="character" w:customStyle="1" w:styleId="Style1">
    <w:name w:val="Style1"/>
    <w:basedOn w:val="BookTitle"/>
    <w:uiPriority w:val="1"/>
    <w:rsid w:val="006F6668"/>
    <w:rPr>
      <w:b/>
      <w:bCs/>
      <w:i/>
      <w:iCs/>
      <w:spacing w:val="5"/>
    </w:rPr>
  </w:style>
  <w:style w:type="character" w:customStyle="1" w:styleId="Style2">
    <w:name w:val="Style2"/>
    <w:basedOn w:val="BookTitle"/>
    <w:uiPriority w:val="1"/>
    <w:rsid w:val="006F6668"/>
    <w:rPr>
      <w:b/>
      <w:bCs/>
      <w:i/>
      <w:iCs/>
      <w:spacing w:val="5"/>
    </w:rPr>
  </w:style>
  <w:style w:type="character" w:styleId="BookTitle">
    <w:name w:val="Book Title"/>
    <w:basedOn w:val="DefaultParagraphFont"/>
    <w:uiPriority w:val="33"/>
    <w:qFormat/>
    <w:rsid w:val="006F6668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6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668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035B79"/>
    <w:rPr>
      <w:b/>
      <w:bCs/>
    </w:rPr>
  </w:style>
  <w:style w:type="paragraph" w:styleId="ListParagraph">
    <w:name w:val="List Paragraph"/>
    <w:basedOn w:val="Normal"/>
    <w:uiPriority w:val="34"/>
    <w:qFormat/>
    <w:rsid w:val="00035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B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15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56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F17FC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C5296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969"/>
    <w:rPr>
      <w:rFonts w:ascii="Calibri" w:hAnsi="Calibri"/>
      <w:szCs w:val="21"/>
    </w:rPr>
  </w:style>
  <w:style w:type="paragraph" w:customStyle="1" w:styleId="ydp888dc2b0yiv6612215521ydpe7ba3614msonormal">
    <w:name w:val="ydp888dc2b0yiv6612215521ydpe7ba3614msonormal"/>
    <w:basedOn w:val="Normal"/>
    <w:rsid w:val="002B5C8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ydp888dc2b0yiv6612215521ydpe7ba3614msolistparagraph">
    <w:name w:val="ydp888dc2b0yiv6612215521ydpe7ba3614msolistparagraph"/>
    <w:basedOn w:val="Normal"/>
    <w:rsid w:val="002B5C8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5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7293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4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0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4647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4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09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52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86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746782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06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79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841155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8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62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965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568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557937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368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8689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5607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6152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7121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5065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9429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8393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8336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6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5182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1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40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62392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67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88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69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50610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258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665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79851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8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128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854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360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06126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1519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175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506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879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6012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9268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1617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2407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364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6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452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0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1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46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402327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9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76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4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711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94720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39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4082C-FF25-4A8F-B673-683466E80260}"/>
      </w:docPartPr>
      <w:docPartBody>
        <w:p w:rsidR="00C02AB3" w:rsidRDefault="009F0DD3">
          <w:r w:rsidRPr="008F5F31">
            <w:rPr>
              <w:rStyle w:val="PlaceholderText"/>
            </w:rPr>
            <w:t>Choose an item.</w:t>
          </w:r>
        </w:p>
      </w:docPartBody>
    </w:docPart>
    <w:docPart>
      <w:docPartPr>
        <w:name w:val="88DA93CB819348D88B019897B10B7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262CE-48E1-4D58-AB7D-5A4842A46FF0}"/>
      </w:docPartPr>
      <w:docPartBody>
        <w:p w:rsidR="00C02AB3" w:rsidRDefault="009F0DD3" w:rsidP="009F0DD3">
          <w:pPr>
            <w:pStyle w:val="88DA93CB819348D88B019897B10B7E1D"/>
          </w:pPr>
          <w:r w:rsidRPr="008F5F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DD3"/>
    <w:rsid w:val="00074275"/>
    <w:rsid w:val="00090DE6"/>
    <w:rsid w:val="00093F8B"/>
    <w:rsid w:val="00125031"/>
    <w:rsid w:val="00220CFE"/>
    <w:rsid w:val="002B295A"/>
    <w:rsid w:val="002C2064"/>
    <w:rsid w:val="00301957"/>
    <w:rsid w:val="003D4A74"/>
    <w:rsid w:val="003E3C91"/>
    <w:rsid w:val="004A0C04"/>
    <w:rsid w:val="004E0CCE"/>
    <w:rsid w:val="00571E97"/>
    <w:rsid w:val="005B6C8C"/>
    <w:rsid w:val="00650137"/>
    <w:rsid w:val="00654221"/>
    <w:rsid w:val="00676AB5"/>
    <w:rsid w:val="0074202A"/>
    <w:rsid w:val="007719CB"/>
    <w:rsid w:val="007B6A35"/>
    <w:rsid w:val="007D7480"/>
    <w:rsid w:val="007E71DC"/>
    <w:rsid w:val="00884847"/>
    <w:rsid w:val="009731F3"/>
    <w:rsid w:val="009F0DD3"/>
    <w:rsid w:val="00AF3FDC"/>
    <w:rsid w:val="00B36103"/>
    <w:rsid w:val="00B900ED"/>
    <w:rsid w:val="00BA7DFE"/>
    <w:rsid w:val="00BF3E70"/>
    <w:rsid w:val="00C009B7"/>
    <w:rsid w:val="00C02AB3"/>
    <w:rsid w:val="00CF742D"/>
    <w:rsid w:val="00DA1B95"/>
    <w:rsid w:val="00DF4FCA"/>
    <w:rsid w:val="00E11216"/>
    <w:rsid w:val="00E23A07"/>
    <w:rsid w:val="00E4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0DD3"/>
    <w:rPr>
      <w:color w:val="808080"/>
    </w:rPr>
  </w:style>
  <w:style w:type="paragraph" w:customStyle="1" w:styleId="88DA93CB819348D88B019897B10B7E1D">
    <w:name w:val="88DA93CB819348D88B019897B10B7E1D"/>
    <w:rsid w:val="009F0D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Pierre</dc:creator>
  <cp:keywords/>
  <dc:description/>
  <cp:lastModifiedBy>Amy Karn</cp:lastModifiedBy>
  <cp:revision>46</cp:revision>
  <dcterms:created xsi:type="dcterms:W3CDTF">2024-12-12T00:12:00Z</dcterms:created>
  <dcterms:modified xsi:type="dcterms:W3CDTF">2024-12-12T00:55:00Z</dcterms:modified>
</cp:coreProperties>
</file>