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B8AD9" w14:textId="063E7FAF" w:rsidR="006F6668" w:rsidRDefault="00F91460" w:rsidP="006F6668">
      <w:pPr>
        <w:jc w:val="center"/>
        <w:rPr>
          <w:rStyle w:val="Style2"/>
        </w:rPr>
      </w:pPr>
      <w:sdt>
        <w:sdtPr>
          <w:rPr>
            <w:b/>
            <w:bCs/>
            <w:i/>
            <w:iCs/>
            <w:spacing w:val="5"/>
          </w:rPr>
          <w:alias w:val="Wi-ATSA Board Meeting"/>
          <w:tag w:val="Wi-ATSA Board Meeting"/>
          <w:id w:val="833886701"/>
          <w:placeholder>
            <w:docPart w:val="DefaultPlaceholder_1081868575"/>
          </w:placeholder>
          <w:dropDownList>
            <w:listItem w:value="Choose an item."/>
            <w:listItem w:displayText="Wi-ATSA Agenda" w:value="Wi-ATSA Agenda"/>
            <w:listItem w:displayText="Wi-ATSA Minutes" w:value="Wi-ATSA Minutes"/>
          </w:dropDownList>
        </w:sdtPr>
        <w:sdtEndPr/>
        <w:sdtContent>
          <w:r w:rsidR="00431860">
            <w:rPr>
              <w:b/>
              <w:bCs/>
              <w:i/>
              <w:iCs/>
              <w:spacing w:val="5"/>
            </w:rPr>
            <w:t>Wi-ATSA Minutes</w:t>
          </w:r>
        </w:sdtContent>
      </w:sdt>
    </w:p>
    <w:p w14:paraId="7F5A7308" w14:textId="1AD8080F" w:rsidR="00182907" w:rsidRDefault="00F91460" w:rsidP="006F6668">
      <w:pPr>
        <w:jc w:val="center"/>
      </w:pPr>
      <w:sdt>
        <w:sdtPr>
          <w:rPr>
            <w:rStyle w:val="Style2"/>
          </w:rPr>
          <w:id w:val="501393104"/>
          <w:placeholder>
            <w:docPart w:val="88DA93CB819348D88B019897B10B7E1D"/>
          </w:placeholder>
          <w:date w:fullDate="2020-09-14T00:00:00Z"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Style2"/>
          </w:rPr>
        </w:sdtEndPr>
        <w:sdtContent>
          <w:r w:rsidR="00D74138">
            <w:rPr>
              <w:rStyle w:val="Style2"/>
            </w:rPr>
            <w:t>9/14/2020</w:t>
          </w:r>
        </w:sdtContent>
      </w:sdt>
    </w:p>
    <w:sdt>
      <w:sdtPr>
        <w:alias w:val="Board members present"/>
        <w:tag w:val="Board members present"/>
        <w:id w:val="2090268036"/>
      </w:sdtPr>
      <w:sdtEndPr/>
      <w:sdtContent>
        <w:sdt>
          <w:sdtPr>
            <w:id w:val="-18472483"/>
          </w:sdtPr>
          <w:sdtEndPr/>
          <w:sdtContent>
            <w:p w14:paraId="4BFBEFB1" w14:textId="04A00CD3" w:rsidR="006F6668" w:rsidRDefault="004D31E7">
              <w:r>
                <w:t>President</w:t>
              </w:r>
              <w:r w:rsidR="00F166B1">
                <w:t xml:space="preserve"> Sharon Kelley</w:t>
              </w:r>
              <w:r>
                <w:t xml:space="preserve">, </w:t>
              </w:r>
              <w:r w:rsidR="00182907">
                <w:t>Secretary Carolyn Pierre, Valerie Gonsalves, Lorri</w:t>
              </w:r>
              <w:r w:rsidR="00BA1E9C">
                <w:t xml:space="preserve">e Burns, </w:t>
              </w:r>
              <w:r w:rsidR="00720B50">
                <w:t>David Thornton,</w:t>
              </w:r>
              <w:r w:rsidR="00182907">
                <w:t xml:space="preserve"> </w:t>
              </w:r>
              <w:r w:rsidR="008E3483">
                <w:t>Amy Karn, Rachel Kahn, Jon Dickey, Nicole Eul, Lindsay Wert, Leslie Barfknecht</w:t>
              </w:r>
              <w:r w:rsidR="00FD465F">
                <w:t>, Brook Seum</w:t>
              </w:r>
              <w:r w:rsidR="00F91460">
                <w:t>e</w:t>
              </w:r>
            </w:p>
          </w:sdtContent>
        </w:sdt>
      </w:sdtContent>
    </w:sdt>
    <w:tbl>
      <w:tblPr>
        <w:tblStyle w:val="TableGrid"/>
        <w:tblW w:w="13860" w:type="dxa"/>
        <w:tblInd w:w="-365" w:type="dxa"/>
        <w:tblLook w:val="04A0" w:firstRow="1" w:lastRow="0" w:firstColumn="1" w:lastColumn="0" w:noHBand="0" w:noVBand="1"/>
      </w:tblPr>
      <w:tblGrid>
        <w:gridCol w:w="2673"/>
        <w:gridCol w:w="4977"/>
        <w:gridCol w:w="3448"/>
        <w:gridCol w:w="2762"/>
      </w:tblGrid>
      <w:tr w:rsidR="00035B79" w14:paraId="0CD0BCEF" w14:textId="77777777" w:rsidTr="00964B64">
        <w:tc>
          <w:tcPr>
            <w:tcW w:w="2673" w:type="dxa"/>
          </w:tcPr>
          <w:p w14:paraId="1B2747D3" w14:textId="77777777" w:rsidR="006F6668" w:rsidRPr="00035B79" w:rsidRDefault="006F6668" w:rsidP="006F6668">
            <w:pPr>
              <w:pStyle w:val="IntenseQuote"/>
              <w:rPr>
                <w:rStyle w:val="Strong"/>
              </w:rPr>
            </w:pPr>
            <w:r w:rsidRPr="00035B79">
              <w:rPr>
                <w:rStyle w:val="Strong"/>
              </w:rPr>
              <w:t>Issue</w:t>
            </w:r>
          </w:p>
        </w:tc>
        <w:tc>
          <w:tcPr>
            <w:tcW w:w="4977" w:type="dxa"/>
          </w:tcPr>
          <w:p w14:paraId="4CFB1A0E" w14:textId="77777777" w:rsidR="006F6668" w:rsidRPr="00035B79" w:rsidRDefault="006F6668" w:rsidP="006F6668">
            <w:pPr>
              <w:pStyle w:val="IntenseQuote"/>
              <w:rPr>
                <w:rStyle w:val="Strong"/>
              </w:rPr>
            </w:pPr>
            <w:r w:rsidRPr="00035B79">
              <w:rPr>
                <w:rStyle w:val="Strong"/>
              </w:rPr>
              <w:t>Discussion</w:t>
            </w:r>
          </w:p>
        </w:tc>
        <w:tc>
          <w:tcPr>
            <w:tcW w:w="3448" w:type="dxa"/>
          </w:tcPr>
          <w:p w14:paraId="582371F6" w14:textId="77777777" w:rsidR="006F6668" w:rsidRPr="00035B79" w:rsidRDefault="006F6668" w:rsidP="006F6668">
            <w:pPr>
              <w:pStyle w:val="IntenseQuote"/>
              <w:rPr>
                <w:rStyle w:val="Strong"/>
              </w:rPr>
            </w:pPr>
            <w:r w:rsidRPr="00035B79">
              <w:rPr>
                <w:rStyle w:val="Strong"/>
              </w:rPr>
              <w:t>Action/Decision</w:t>
            </w:r>
          </w:p>
        </w:tc>
        <w:tc>
          <w:tcPr>
            <w:tcW w:w="2762" w:type="dxa"/>
          </w:tcPr>
          <w:p w14:paraId="62D7D344" w14:textId="77777777" w:rsidR="006F6668" w:rsidRPr="00035B79" w:rsidRDefault="00035B79" w:rsidP="006F6668">
            <w:pPr>
              <w:pStyle w:val="IntenseQuote"/>
              <w:rPr>
                <w:rStyle w:val="Strong"/>
              </w:rPr>
            </w:pPr>
            <w:r>
              <w:rPr>
                <w:rStyle w:val="Strong"/>
              </w:rPr>
              <w:t xml:space="preserve">Person </w:t>
            </w:r>
            <w:r w:rsidR="006F6668" w:rsidRPr="00035B79">
              <w:rPr>
                <w:rStyle w:val="Strong"/>
              </w:rPr>
              <w:t>Assigned</w:t>
            </w:r>
          </w:p>
        </w:tc>
      </w:tr>
      <w:tr w:rsidR="00964B64" w14:paraId="4EA79BA8" w14:textId="77777777" w:rsidTr="00964B64">
        <w:trPr>
          <w:trHeight w:val="432"/>
        </w:trPr>
        <w:tc>
          <w:tcPr>
            <w:tcW w:w="2673" w:type="dxa"/>
          </w:tcPr>
          <w:p w14:paraId="7E649449" w14:textId="20E19E0A" w:rsidR="00964B64" w:rsidRDefault="00932F96">
            <w:r>
              <w:t>Subcommittees</w:t>
            </w:r>
          </w:p>
        </w:tc>
        <w:tc>
          <w:tcPr>
            <w:tcW w:w="4977" w:type="dxa"/>
          </w:tcPr>
          <w:p w14:paraId="5E870B30" w14:textId="70D8A035" w:rsidR="003A0270" w:rsidRDefault="00761F9E" w:rsidP="003A0270">
            <w:r w:rsidRPr="00761F9E">
              <w:t>Professional Outreach</w:t>
            </w:r>
          </w:p>
          <w:p w14:paraId="40EA3F2D" w14:textId="3A4BBB31" w:rsidR="00761F9E" w:rsidRDefault="00761F9E" w:rsidP="00F91460">
            <w:pPr>
              <w:pStyle w:val="ListParagraph"/>
              <w:ind w:left="0"/>
            </w:pPr>
            <w:r w:rsidRPr="00761F9E">
              <w:t>Website &amp; Social Media Chair: Nicole</w:t>
            </w:r>
          </w:p>
          <w:p w14:paraId="6CF5D37F" w14:textId="1663A884" w:rsidR="00585512" w:rsidRDefault="00585512" w:rsidP="00585512">
            <w:r w:rsidRPr="00761F9E">
              <w:t>Membership and Recruitment Chair: Leslie</w:t>
            </w:r>
          </w:p>
          <w:p w14:paraId="477004C3" w14:textId="77777777" w:rsidR="00F91460" w:rsidRPr="00761F9E" w:rsidRDefault="00F91460" w:rsidP="00F91460">
            <w:r w:rsidRPr="00761F9E">
              <w:t>Listserv Chair: David</w:t>
            </w:r>
          </w:p>
          <w:p w14:paraId="5A43194A" w14:textId="2DBFB329" w:rsidR="00761F9E" w:rsidRDefault="00585512" w:rsidP="0072065B">
            <w:pPr>
              <w:ind w:left="360"/>
              <w:rPr>
                <w:vertAlign w:val="superscript"/>
              </w:rPr>
            </w:pPr>
            <w:r>
              <w:t xml:space="preserve">Committees </w:t>
            </w:r>
            <w:r w:rsidR="0072065B">
              <w:t>Met on Aug. 24</w:t>
            </w:r>
            <w:r w:rsidR="0072065B" w:rsidRPr="0072065B">
              <w:rPr>
                <w:vertAlign w:val="superscript"/>
              </w:rPr>
              <w:t>th</w:t>
            </w:r>
          </w:p>
          <w:p w14:paraId="34BAEC77" w14:textId="025CABE0" w:rsidR="0072065B" w:rsidRDefault="0072065B" w:rsidP="00F91460">
            <w:pPr>
              <w:pStyle w:val="ListParagraph"/>
              <w:numPr>
                <w:ilvl w:val="0"/>
                <w:numId w:val="20"/>
              </w:numPr>
            </w:pPr>
            <w:r>
              <w:t>Listserv discussion – we have the technical resources to host it. David still willing to help monitor it. Listservs may be outdated.</w:t>
            </w:r>
          </w:p>
          <w:p w14:paraId="383A6AE5" w14:textId="2FA1ED1D" w:rsidR="0072065B" w:rsidRDefault="0072065B" w:rsidP="00F91460">
            <w:pPr>
              <w:pStyle w:val="ListParagraph"/>
              <w:numPr>
                <w:ilvl w:val="0"/>
                <w:numId w:val="20"/>
              </w:numPr>
            </w:pPr>
            <w:r>
              <w:t>Leaning on ATSA goals to fold their goals into our subchapter mission.</w:t>
            </w:r>
          </w:p>
          <w:p w14:paraId="72123FFB" w14:textId="4A1A6300" w:rsidR="0072065B" w:rsidRDefault="0072065B" w:rsidP="00F91460">
            <w:pPr>
              <w:pStyle w:val="ListParagraph"/>
              <w:numPr>
                <w:ilvl w:val="0"/>
                <w:numId w:val="20"/>
              </w:numPr>
            </w:pPr>
            <w:r>
              <w:t>College and university outreach to engage the next generation</w:t>
            </w:r>
            <w:r w:rsidR="00C4326F">
              <w:t>. We could set up a panel to advertise to students and reach out to specific graduate programs.</w:t>
            </w:r>
          </w:p>
          <w:p w14:paraId="40CCA63B" w14:textId="069B6546" w:rsidR="009E1AE8" w:rsidRDefault="00C4326F" w:rsidP="00F91460">
            <w:pPr>
              <w:pStyle w:val="ListParagraph"/>
              <w:numPr>
                <w:ilvl w:val="0"/>
                <w:numId w:val="20"/>
              </w:numPr>
            </w:pPr>
            <w:r>
              <w:t xml:space="preserve">How do we increase the membership? There are many ATSA members that are not WiATSA members. </w:t>
            </w:r>
            <w:r w:rsidR="00AB57CD">
              <w:t>Should we create a mailing targeting these indiv</w:t>
            </w:r>
            <w:r w:rsidR="00805CE6">
              <w:t xml:space="preserve">iduals? </w:t>
            </w:r>
            <w:r w:rsidR="009E1AE8">
              <w:t>Can we call them? Invite them to the next Zoom meeting? Leslie will follow up this week.</w:t>
            </w:r>
          </w:p>
          <w:p w14:paraId="1288F265" w14:textId="65D35128" w:rsidR="009E1AE8" w:rsidRDefault="009E1AE8" w:rsidP="00F91460">
            <w:pPr>
              <w:pStyle w:val="ListParagraph"/>
              <w:numPr>
                <w:ilvl w:val="0"/>
                <w:numId w:val="20"/>
              </w:numPr>
            </w:pPr>
            <w:r>
              <w:t xml:space="preserve">Are there any Wisconsin people who attend our conference who are not ATSA members? </w:t>
            </w:r>
          </w:p>
          <w:p w14:paraId="5B2E007A" w14:textId="78776A17" w:rsidR="00761F9E" w:rsidRDefault="00761F9E" w:rsidP="00585512">
            <w:r w:rsidRPr="00761F9E">
              <w:lastRenderedPageBreak/>
              <w:t>SOUP Chair: Carolyn &amp; Valerie</w:t>
            </w:r>
          </w:p>
          <w:p w14:paraId="182DE906" w14:textId="26622155" w:rsidR="00F91460" w:rsidRPr="00761F9E" w:rsidRDefault="00F91460" w:rsidP="00F91460">
            <w:pPr>
              <w:pStyle w:val="ListParagraph"/>
              <w:numPr>
                <w:ilvl w:val="0"/>
                <w:numId w:val="22"/>
              </w:numPr>
            </w:pPr>
            <w:r>
              <w:t xml:space="preserve">Discussed upcoming meeting and agenda. </w:t>
            </w:r>
            <w:r>
              <w:t>10am-12:30pm, Sept. 24</w:t>
            </w:r>
            <w:r w:rsidRPr="00F91460">
              <w:rPr>
                <w:vertAlign w:val="superscript"/>
              </w:rPr>
              <w:t>th</w:t>
            </w:r>
            <w:r>
              <w:t>, via Zoom</w:t>
            </w:r>
            <w:r>
              <w:t xml:space="preserve"> </w:t>
            </w:r>
            <w:r w:rsidRPr="00932F96">
              <w:t>http://www.wiatsa.org/sex-offender-unified-practices/</w:t>
            </w:r>
          </w:p>
          <w:p w14:paraId="0F28F206" w14:textId="77777777" w:rsidR="00761F9E" w:rsidRPr="00761F9E" w:rsidRDefault="00761F9E" w:rsidP="00761F9E"/>
          <w:p w14:paraId="30D985E8" w14:textId="77777777" w:rsidR="00761F9E" w:rsidRPr="00761F9E" w:rsidRDefault="00761F9E" w:rsidP="00585512">
            <w:r w:rsidRPr="00761F9E">
              <w:t>WCA Liaison Chair: Jonathan</w:t>
            </w:r>
          </w:p>
          <w:p w14:paraId="7399A91B" w14:textId="4FAC2715" w:rsidR="00964B64" w:rsidRPr="00761F9E" w:rsidRDefault="002F0277" w:rsidP="00F91460">
            <w:pPr>
              <w:pStyle w:val="ListParagraph"/>
              <w:numPr>
                <w:ilvl w:val="0"/>
                <w:numId w:val="21"/>
              </w:numPr>
            </w:pPr>
            <w:r>
              <w:t>Jon reached out to WCA. They are definitely interested in collaborating on training, virtual or in person. They have a new president who is the deputy warden at Taycheedah. Jon can reach out to them if necessary to discuss their training needs for the year.</w:t>
            </w:r>
            <w:r w:rsidR="00761F9E" w:rsidRPr="00761F9E">
              <w:tab/>
            </w:r>
          </w:p>
        </w:tc>
        <w:tc>
          <w:tcPr>
            <w:tcW w:w="3448" w:type="dxa"/>
          </w:tcPr>
          <w:p w14:paraId="4974831B" w14:textId="77777777" w:rsidR="00585512" w:rsidRDefault="00585512" w:rsidP="00585512">
            <w:r>
              <w:lastRenderedPageBreak/>
              <w:t>Committee can begin to reach out to graduate programs to gauge interest.</w:t>
            </w:r>
          </w:p>
          <w:p w14:paraId="2068B2F3" w14:textId="77777777" w:rsidR="00964B64" w:rsidRDefault="00964B64" w:rsidP="00585512"/>
          <w:p w14:paraId="7F62F5FC" w14:textId="77777777" w:rsidR="00585512" w:rsidRDefault="00585512" w:rsidP="00585512">
            <w:r>
              <w:t>Assess options for increasing WiATSA membership</w:t>
            </w:r>
          </w:p>
          <w:p w14:paraId="60D59176" w14:textId="77777777" w:rsidR="002F0277" w:rsidRDefault="002F0277" w:rsidP="00585512"/>
          <w:p w14:paraId="68F962EC" w14:textId="167E2BE8" w:rsidR="002F0277" w:rsidRDefault="002F0277" w:rsidP="00585512">
            <w:r>
              <w:t xml:space="preserve">Research technological needs/capabilities </w:t>
            </w:r>
            <w:r w:rsidR="00F91460">
              <w:t xml:space="preserve">for </w:t>
            </w:r>
            <w:r>
              <w:t>listserv</w:t>
            </w:r>
          </w:p>
        </w:tc>
        <w:tc>
          <w:tcPr>
            <w:tcW w:w="2762" w:type="dxa"/>
          </w:tcPr>
          <w:p w14:paraId="111A28FC" w14:textId="77777777" w:rsidR="00964B64" w:rsidRDefault="00585512" w:rsidP="00585512">
            <w:r>
              <w:t>Membership/social media committees</w:t>
            </w:r>
          </w:p>
          <w:p w14:paraId="12C1B0F4" w14:textId="77777777" w:rsidR="00585512" w:rsidRDefault="00585512" w:rsidP="00585512"/>
          <w:p w14:paraId="5620686A" w14:textId="77777777" w:rsidR="00585512" w:rsidRDefault="00585512" w:rsidP="00585512"/>
          <w:p w14:paraId="45E718F2" w14:textId="368BDE0C" w:rsidR="00F91460" w:rsidRDefault="00585512" w:rsidP="00585512">
            <w:r>
              <w:t>Leslie</w:t>
            </w:r>
          </w:p>
          <w:p w14:paraId="2FC66446" w14:textId="77777777" w:rsidR="00F91460" w:rsidRDefault="00F91460" w:rsidP="00585512"/>
          <w:p w14:paraId="7FE369EF" w14:textId="77777777" w:rsidR="00F91460" w:rsidRDefault="00F91460" w:rsidP="00585512"/>
          <w:p w14:paraId="4254EA26" w14:textId="6901A9FE" w:rsidR="00F91460" w:rsidRDefault="00F91460" w:rsidP="00585512">
            <w:r>
              <w:t>Valerie/Jake</w:t>
            </w:r>
          </w:p>
        </w:tc>
      </w:tr>
      <w:tr w:rsidR="00035B79" w14:paraId="7124208A" w14:textId="77777777" w:rsidTr="00964B64">
        <w:trPr>
          <w:trHeight w:val="432"/>
        </w:trPr>
        <w:tc>
          <w:tcPr>
            <w:tcW w:w="2673" w:type="dxa"/>
          </w:tcPr>
          <w:p w14:paraId="3EECDF83" w14:textId="29733819" w:rsidR="006F6668" w:rsidRDefault="00932F96">
            <w:r>
              <w:t xml:space="preserve">2021 </w:t>
            </w:r>
            <w:r w:rsidR="00FD465F">
              <w:t xml:space="preserve">Conference </w:t>
            </w:r>
          </w:p>
        </w:tc>
        <w:tc>
          <w:tcPr>
            <w:tcW w:w="4977" w:type="dxa"/>
          </w:tcPr>
          <w:p w14:paraId="0897D288" w14:textId="77777777" w:rsidR="00964B64" w:rsidRDefault="00D74138" w:rsidP="00932F96">
            <w:r>
              <w:t>Jake found a few options for putting the conference online. They are about the same price we paid ATSA, but would also include registration and allow for breakouts if we want.</w:t>
            </w:r>
          </w:p>
          <w:p w14:paraId="6282B49C" w14:textId="77777777" w:rsidR="00431860" w:rsidRDefault="00431860" w:rsidP="00932F96"/>
          <w:p w14:paraId="3EA4E391" w14:textId="616DB670" w:rsidR="00431860" w:rsidRDefault="00431860" w:rsidP="00932F96">
            <w:r>
              <w:t>Sharon has been talking with Presidents of other chapters and ATSA reps to discuss how to handle 2021 conferences so we are no</w:t>
            </w:r>
            <w:r w:rsidR="00585512">
              <w:t>t</w:t>
            </w:r>
            <w:r>
              <w:t xml:space="preserve"> using same speakers and charging different rates. Some are concerned that they will be undercut</w:t>
            </w:r>
            <w:r w:rsidR="00585512">
              <w:t>, or that there will be duplication of speakers</w:t>
            </w:r>
            <w:r>
              <w:t>. Sharon has access to a list</w:t>
            </w:r>
            <w:r w:rsidR="00DD4F75">
              <w:t xml:space="preserve"> of which chapters have used which presenters.</w:t>
            </w:r>
          </w:p>
          <w:p w14:paraId="23F14707" w14:textId="77777777" w:rsidR="00585512" w:rsidRDefault="00585512" w:rsidP="00932F96"/>
          <w:p w14:paraId="67E9949C" w14:textId="771923C9" w:rsidR="00DD4F75" w:rsidRDefault="00DD4F75" w:rsidP="00932F96">
            <w:r>
              <w:t>How to handle next year</w:t>
            </w:r>
            <w:r w:rsidR="00585512">
              <w:t>, given ongoing pandemic.</w:t>
            </w:r>
          </w:p>
          <w:p w14:paraId="50FB464E" w14:textId="77777777" w:rsidR="00DD4F75" w:rsidRDefault="00DD4F75" w:rsidP="00932F96"/>
          <w:p w14:paraId="0BE30F4F" w14:textId="1E07BA65" w:rsidR="00DD4F75" w:rsidRDefault="00DD4F75" w:rsidP="00932F96">
            <w:r>
              <w:t>Have presenters lined up by December. Valerie has suggested invited presenters only</w:t>
            </w:r>
            <w:r w:rsidR="00585512">
              <w:t>, rather than putting out call for presenters</w:t>
            </w:r>
            <w:r>
              <w:t>. How to handle fees. Speakers who have responded to the call for presenters</w:t>
            </w:r>
            <w:r w:rsidR="00B21DE5">
              <w:t xml:space="preserve"> have not been paid.</w:t>
            </w:r>
          </w:p>
          <w:p w14:paraId="4051F354" w14:textId="77777777" w:rsidR="00DD4F75" w:rsidRDefault="00DD4F75" w:rsidP="00932F96"/>
          <w:p w14:paraId="3B23AF79" w14:textId="77777777" w:rsidR="00DD4F75" w:rsidRDefault="00DD4F75" w:rsidP="00932F96">
            <w:r>
              <w:lastRenderedPageBreak/>
              <w:t>Need speaker contract.</w:t>
            </w:r>
          </w:p>
          <w:p w14:paraId="66BADBB8" w14:textId="77777777" w:rsidR="00B21DE5" w:rsidRDefault="00B21DE5" w:rsidP="00932F96"/>
          <w:p w14:paraId="5373691D" w14:textId="5255FB89" w:rsidR="00B21DE5" w:rsidRDefault="002F0277" w:rsidP="00932F96">
            <w:r>
              <w:t>D</w:t>
            </w:r>
            <w:r w:rsidR="00B21DE5">
              <w:t>iscussion of how to handle</w:t>
            </w:r>
            <w:r>
              <w:t xml:space="preserve"> speaker</w:t>
            </w:r>
            <w:r w:rsidR="00B21DE5">
              <w:t xml:space="preserve"> fees. Should we just charge for CEs and use local individuals. Other chapters may use larger names.</w:t>
            </w:r>
          </w:p>
          <w:p w14:paraId="0EF72EE7" w14:textId="77777777" w:rsidR="00B21DE5" w:rsidRDefault="00B21DE5" w:rsidP="00932F96"/>
          <w:p w14:paraId="26B1A606" w14:textId="77777777" w:rsidR="00B21DE5" w:rsidRDefault="00B21DE5" w:rsidP="00932F96">
            <w:r>
              <w:t xml:space="preserve">Put out call for proposals and make deadline before our November meeting. Wait until we see what response we get and decide whether to hold for one or two days. </w:t>
            </w:r>
          </w:p>
          <w:p w14:paraId="59C14814" w14:textId="77777777" w:rsidR="009E1AE8" w:rsidRDefault="009E1AE8" w:rsidP="00932F96"/>
          <w:p w14:paraId="20477165" w14:textId="678E5DB5" w:rsidR="0059047A" w:rsidRDefault="009E1AE8" w:rsidP="00932F96">
            <w:r>
              <w:t>Technologically, what would it take to split the conference into two days with the option to attend just one day?</w:t>
            </w:r>
          </w:p>
        </w:tc>
        <w:tc>
          <w:tcPr>
            <w:tcW w:w="3448" w:type="dxa"/>
          </w:tcPr>
          <w:p w14:paraId="24E10516" w14:textId="77777777" w:rsidR="003B5AF8" w:rsidRDefault="00585512" w:rsidP="00585512">
            <w:r>
              <w:lastRenderedPageBreak/>
              <w:t>R</w:t>
            </w:r>
            <w:r>
              <w:t>each out to last year’s venue to inquire about how they are handling contracts.</w:t>
            </w:r>
          </w:p>
          <w:p w14:paraId="24EEE62D" w14:textId="77777777" w:rsidR="00585512" w:rsidRDefault="00585512" w:rsidP="00585512"/>
          <w:p w14:paraId="6FD5EA22" w14:textId="753C8842" w:rsidR="00585512" w:rsidRDefault="00585512" w:rsidP="00585512">
            <w:r>
              <w:t>Put out call for presenters with deadline prior to our November board meeting.</w:t>
            </w:r>
          </w:p>
        </w:tc>
        <w:tc>
          <w:tcPr>
            <w:tcW w:w="2762" w:type="dxa"/>
          </w:tcPr>
          <w:p w14:paraId="0E7BA341" w14:textId="77777777" w:rsidR="003B5AF8" w:rsidRDefault="00585512" w:rsidP="00732AF9">
            <w:pPr>
              <w:pStyle w:val="ListParagraph"/>
              <w:ind w:left="360"/>
            </w:pPr>
            <w:r>
              <w:t>Valerie</w:t>
            </w:r>
          </w:p>
          <w:p w14:paraId="0CD1503A" w14:textId="77777777" w:rsidR="00585512" w:rsidRDefault="00585512" w:rsidP="00732AF9">
            <w:pPr>
              <w:pStyle w:val="ListParagraph"/>
              <w:ind w:left="360"/>
            </w:pPr>
          </w:p>
          <w:p w14:paraId="6688D7A4" w14:textId="77777777" w:rsidR="00585512" w:rsidRDefault="00585512" w:rsidP="00732AF9">
            <w:pPr>
              <w:pStyle w:val="ListParagraph"/>
              <w:ind w:left="360"/>
            </w:pPr>
          </w:p>
          <w:p w14:paraId="7C36A72E" w14:textId="77777777" w:rsidR="00585512" w:rsidRDefault="00585512" w:rsidP="00732AF9">
            <w:pPr>
              <w:pStyle w:val="ListParagraph"/>
              <w:ind w:left="360"/>
            </w:pPr>
          </w:p>
          <w:p w14:paraId="7C840E43" w14:textId="3ED86EE3" w:rsidR="00585512" w:rsidRDefault="00585512" w:rsidP="00732AF9">
            <w:pPr>
              <w:pStyle w:val="ListParagraph"/>
              <w:ind w:left="360"/>
            </w:pPr>
            <w:r>
              <w:t>Sharon</w:t>
            </w:r>
          </w:p>
        </w:tc>
      </w:tr>
      <w:tr w:rsidR="00932F96" w14:paraId="7B19471E" w14:textId="77777777" w:rsidTr="00964B64">
        <w:trPr>
          <w:trHeight w:val="432"/>
        </w:trPr>
        <w:tc>
          <w:tcPr>
            <w:tcW w:w="2673" w:type="dxa"/>
          </w:tcPr>
          <w:p w14:paraId="0E094019" w14:textId="48609E70" w:rsidR="00932F96" w:rsidRDefault="00F91460">
            <w:r>
              <w:t>ATSA</w:t>
            </w:r>
          </w:p>
        </w:tc>
        <w:tc>
          <w:tcPr>
            <w:tcW w:w="4977" w:type="dxa"/>
          </w:tcPr>
          <w:p w14:paraId="13ECC0DF" w14:textId="608799C7" w:rsidR="00932F96" w:rsidRDefault="00F91460">
            <w:r>
              <w:t>All WiATSA Board Member will have their ATSA registration paid for by WiATSA. Jake is coordinating the registration and payment.</w:t>
            </w:r>
          </w:p>
        </w:tc>
        <w:tc>
          <w:tcPr>
            <w:tcW w:w="3448" w:type="dxa"/>
          </w:tcPr>
          <w:p w14:paraId="7CAFF0EB" w14:textId="77777777" w:rsidR="00932F96" w:rsidRDefault="00932F96"/>
        </w:tc>
        <w:tc>
          <w:tcPr>
            <w:tcW w:w="2762" w:type="dxa"/>
          </w:tcPr>
          <w:p w14:paraId="04BA5346" w14:textId="77777777" w:rsidR="00932F96" w:rsidRDefault="00932F96"/>
        </w:tc>
      </w:tr>
      <w:tr w:rsidR="00F91460" w14:paraId="452ECC39" w14:textId="77777777" w:rsidTr="00964B64">
        <w:trPr>
          <w:trHeight w:val="432"/>
        </w:trPr>
        <w:tc>
          <w:tcPr>
            <w:tcW w:w="2673" w:type="dxa"/>
          </w:tcPr>
          <w:p w14:paraId="13CA4DED" w14:textId="343AC8A6" w:rsidR="00F91460" w:rsidRDefault="00F91460" w:rsidP="00F91460">
            <w:r>
              <w:t>Next Meeting</w:t>
            </w:r>
          </w:p>
        </w:tc>
        <w:tc>
          <w:tcPr>
            <w:tcW w:w="4977" w:type="dxa"/>
          </w:tcPr>
          <w:p w14:paraId="605506A5" w14:textId="77777777" w:rsidR="00F91460" w:rsidRDefault="00F91460" w:rsidP="00F91460">
            <w:r>
              <w:t>November 9, 6:15pm, Zoom</w:t>
            </w:r>
          </w:p>
          <w:p w14:paraId="531C32AC" w14:textId="5F24150C" w:rsidR="00F91460" w:rsidRDefault="00F91460" w:rsidP="00F91460">
            <w:r>
              <w:t>*No meeting in October due to ATSA conference</w:t>
            </w:r>
          </w:p>
        </w:tc>
        <w:tc>
          <w:tcPr>
            <w:tcW w:w="3448" w:type="dxa"/>
          </w:tcPr>
          <w:p w14:paraId="7BD0C573" w14:textId="77777777" w:rsidR="00F91460" w:rsidRDefault="00F91460" w:rsidP="00F91460"/>
        </w:tc>
        <w:tc>
          <w:tcPr>
            <w:tcW w:w="2762" w:type="dxa"/>
          </w:tcPr>
          <w:p w14:paraId="1333CC3C" w14:textId="77777777" w:rsidR="00F91460" w:rsidRDefault="00F91460" w:rsidP="00F91460"/>
        </w:tc>
      </w:tr>
    </w:tbl>
    <w:p w14:paraId="2F5D89EA" w14:textId="77777777" w:rsidR="00852DA6" w:rsidRDefault="00852DA6"/>
    <w:p w14:paraId="0AFB8B22" w14:textId="06484C13" w:rsidR="003F08EB" w:rsidRDefault="00F91460">
      <w:r>
        <w:pict w14:anchorId="6F1547A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5" o:title=""/>
            <o:lock v:ext="edit" ungrouping="t" rotation="t" cropping="t" verticies="t" text="t" grouping="t"/>
            <o:signatureline v:ext="edit" id="{2ABD8E98-6BA9-4CAF-8A06-466A6D7A2592}" provid="{00000000-0000-0000-0000-000000000000}" o:suggestedsigner="Carolyn Pierre" o:suggestedsigner2="Wi-ATSA Board Secretary" allowcomments="t" issignatureline="t"/>
          </v:shape>
        </w:pict>
      </w:r>
      <w:r>
        <w:pict w14:anchorId="1E6BBE1F">
          <v:shape id="_x0000_i1026" type="#_x0000_t75" alt="Microsoft Office Signature Line..." style="width:192pt;height:96pt">
            <v:imagedata r:id="rId6" o:title=""/>
            <o:lock v:ext="edit" ungrouping="t" rotation="t" cropping="t" verticies="t" text="t" grouping="t"/>
            <o:signatureline v:ext="edit" id="{3C29FB04-D11E-44C9-A589-AE3F0E9EE3B0}" provid="{00000000-0000-0000-0000-000000000000}" o:suggestedsigner="Sharon Kelly" o:suggestedsigner2="Wi-ATSA Board President" allowcomments="t" issignatureline="t"/>
          </v:shape>
        </w:pict>
      </w:r>
    </w:p>
    <w:sectPr w:rsidR="003F08EB" w:rsidSect="006F666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43794"/>
    <w:multiLevelType w:val="hybridMultilevel"/>
    <w:tmpl w:val="B4D25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06209"/>
    <w:multiLevelType w:val="hybridMultilevel"/>
    <w:tmpl w:val="7FE270B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9F3E88"/>
    <w:multiLevelType w:val="hybridMultilevel"/>
    <w:tmpl w:val="1DF215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050A3F"/>
    <w:multiLevelType w:val="hybridMultilevel"/>
    <w:tmpl w:val="87C898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9235BE4"/>
    <w:multiLevelType w:val="hybridMultilevel"/>
    <w:tmpl w:val="F62ED88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D7A6774"/>
    <w:multiLevelType w:val="hybridMultilevel"/>
    <w:tmpl w:val="4524E4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2E40AD"/>
    <w:multiLevelType w:val="hybridMultilevel"/>
    <w:tmpl w:val="FFC271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7526EA"/>
    <w:multiLevelType w:val="hybridMultilevel"/>
    <w:tmpl w:val="62E208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9165129"/>
    <w:multiLevelType w:val="hybridMultilevel"/>
    <w:tmpl w:val="9F980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980E46"/>
    <w:multiLevelType w:val="hybridMultilevel"/>
    <w:tmpl w:val="826AA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2F6DD3"/>
    <w:multiLevelType w:val="hybridMultilevel"/>
    <w:tmpl w:val="BB345B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39739FA"/>
    <w:multiLevelType w:val="hybridMultilevel"/>
    <w:tmpl w:val="BF001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8295D"/>
    <w:multiLevelType w:val="hybridMultilevel"/>
    <w:tmpl w:val="2A8A3A8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7747397"/>
    <w:multiLevelType w:val="hybridMultilevel"/>
    <w:tmpl w:val="7AB61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485CC9"/>
    <w:multiLevelType w:val="hybridMultilevel"/>
    <w:tmpl w:val="895AD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194E09"/>
    <w:multiLevelType w:val="hybridMultilevel"/>
    <w:tmpl w:val="C3621D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78C2888"/>
    <w:multiLevelType w:val="hybridMultilevel"/>
    <w:tmpl w:val="4CFCC0B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B77142F"/>
    <w:multiLevelType w:val="hybridMultilevel"/>
    <w:tmpl w:val="268890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A96CF4"/>
    <w:multiLevelType w:val="hybridMultilevel"/>
    <w:tmpl w:val="6082B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241AC6"/>
    <w:multiLevelType w:val="hybridMultilevel"/>
    <w:tmpl w:val="C2782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6B2668"/>
    <w:multiLevelType w:val="hybridMultilevel"/>
    <w:tmpl w:val="5BEAAE9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DC40B1F"/>
    <w:multiLevelType w:val="hybridMultilevel"/>
    <w:tmpl w:val="A28AF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2"/>
  </w:num>
  <w:num w:numId="4">
    <w:abstractNumId w:val="8"/>
  </w:num>
  <w:num w:numId="5">
    <w:abstractNumId w:val="19"/>
  </w:num>
  <w:num w:numId="6">
    <w:abstractNumId w:val="14"/>
  </w:num>
  <w:num w:numId="7">
    <w:abstractNumId w:val="0"/>
  </w:num>
  <w:num w:numId="8">
    <w:abstractNumId w:val="3"/>
  </w:num>
  <w:num w:numId="9">
    <w:abstractNumId w:val="16"/>
  </w:num>
  <w:num w:numId="10">
    <w:abstractNumId w:val="17"/>
  </w:num>
  <w:num w:numId="11">
    <w:abstractNumId w:val="13"/>
  </w:num>
  <w:num w:numId="12">
    <w:abstractNumId w:val="11"/>
  </w:num>
  <w:num w:numId="13">
    <w:abstractNumId w:val="9"/>
  </w:num>
  <w:num w:numId="14">
    <w:abstractNumId w:val="10"/>
  </w:num>
  <w:num w:numId="15">
    <w:abstractNumId w:val="7"/>
  </w:num>
  <w:num w:numId="16">
    <w:abstractNumId w:val="21"/>
  </w:num>
  <w:num w:numId="17">
    <w:abstractNumId w:val="1"/>
  </w:num>
  <w:num w:numId="18">
    <w:abstractNumId w:val="4"/>
  </w:num>
  <w:num w:numId="19">
    <w:abstractNumId w:val="20"/>
  </w:num>
  <w:num w:numId="20">
    <w:abstractNumId w:val="18"/>
  </w:num>
  <w:num w:numId="21">
    <w:abstractNumId w:val="6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AD50FC94-136C-40DB-A370-978C587BB6F4}"/>
    <w:docVar w:name="dgnword-eventsink" w:val="427543344"/>
  </w:docVars>
  <w:rsids>
    <w:rsidRoot w:val="006F6668"/>
    <w:rsid w:val="00035B79"/>
    <w:rsid w:val="00103479"/>
    <w:rsid w:val="001365A5"/>
    <w:rsid w:val="00182907"/>
    <w:rsid w:val="002053B8"/>
    <w:rsid w:val="002A698B"/>
    <w:rsid w:val="002B2CDB"/>
    <w:rsid w:val="002D7AE4"/>
    <w:rsid w:val="002F0277"/>
    <w:rsid w:val="002F7226"/>
    <w:rsid w:val="00342E64"/>
    <w:rsid w:val="00351B03"/>
    <w:rsid w:val="00364A34"/>
    <w:rsid w:val="0036682F"/>
    <w:rsid w:val="00391806"/>
    <w:rsid w:val="003A0270"/>
    <w:rsid w:val="003B134F"/>
    <w:rsid w:val="003B5AF8"/>
    <w:rsid w:val="003F08EB"/>
    <w:rsid w:val="00431860"/>
    <w:rsid w:val="00435F78"/>
    <w:rsid w:val="004449C9"/>
    <w:rsid w:val="0045759A"/>
    <w:rsid w:val="004D31E7"/>
    <w:rsid w:val="00520913"/>
    <w:rsid w:val="00585512"/>
    <w:rsid w:val="0059047A"/>
    <w:rsid w:val="005A7923"/>
    <w:rsid w:val="005B37E1"/>
    <w:rsid w:val="005C2F56"/>
    <w:rsid w:val="005D0BDB"/>
    <w:rsid w:val="006955D9"/>
    <w:rsid w:val="006A5C43"/>
    <w:rsid w:val="006F6668"/>
    <w:rsid w:val="0072065B"/>
    <w:rsid w:val="00720B50"/>
    <w:rsid w:val="00732AF9"/>
    <w:rsid w:val="00734C00"/>
    <w:rsid w:val="00761F9E"/>
    <w:rsid w:val="00794B46"/>
    <w:rsid w:val="007A2793"/>
    <w:rsid w:val="00805CE6"/>
    <w:rsid w:val="00817C35"/>
    <w:rsid w:val="00852DA6"/>
    <w:rsid w:val="008E3483"/>
    <w:rsid w:val="00932F96"/>
    <w:rsid w:val="00964B64"/>
    <w:rsid w:val="009C34BE"/>
    <w:rsid w:val="009E1AE8"/>
    <w:rsid w:val="00AB57CD"/>
    <w:rsid w:val="00B03D39"/>
    <w:rsid w:val="00B07D76"/>
    <w:rsid w:val="00B21DE5"/>
    <w:rsid w:val="00B3628F"/>
    <w:rsid w:val="00BA1E0A"/>
    <w:rsid w:val="00BA1E9C"/>
    <w:rsid w:val="00BE0BB9"/>
    <w:rsid w:val="00BE75A6"/>
    <w:rsid w:val="00C2001B"/>
    <w:rsid w:val="00C4326F"/>
    <w:rsid w:val="00CF27B7"/>
    <w:rsid w:val="00D0031A"/>
    <w:rsid w:val="00D303BE"/>
    <w:rsid w:val="00D724E9"/>
    <w:rsid w:val="00D74138"/>
    <w:rsid w:val="00D9049C"/>
    <w:rsid w:val="00D90788"/>
    <w:rsid w:val="00DD4F75"/>
    <w:rsid w:val="00E3556B"/>
    <w:rsid w:val="00E44CDC"/>
    <w:rsid w:val="00E84EF3"/>
    <w:rsid w:val="00EE18DB"/>
    <w:rsid w:val="00EF0E48"/>
    <w:rsid w:val="00F166B1"/>
    <w:rsid w:val="00F91460"/>
    <w:rsid w:val="00FB6AF9"/>
    <w:rsid w:val="00FD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4293A"/>
  <w15:docId w15:val="{310EE296-859F-4F4D-B9EF-D756DCFB3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6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F6668"/>
    <w:rPr>
      <w:color w:val="808080"/>
    </w:rPr>
  </w:style>
  <w:style w:type="character" w:customStyle="1" w:styleId="Style1">
    <w:name w:val="Style1"/>
    <w:basedOn w:val="BookTitle"/>
    <w:uiPriority w:val="1"/>
    <w:rsid w:val="006F6668"/>
    <w:rPr>
      <w:b/>
      <w:bCs/>
      <w:i/>
      <w:iCs/>
      <w:spacing w:val="5"/>
    </w:rPr>
  </w:style>
  <w:style w:type="character" w:customStyle="1" w:styleId="Style2">
    <w:name w:val="Style2"/>
    <w:basedOn w:val="BookTitle"/>
    <w:uiPriority w:val="1"/>
    <w:rsid w:val="006F6668"/>
    <w:rPr>
      <w:b/>
      <w:bCs/>
      <w:i/>
      <w:iCs/>
      <w:spacing w:val="5"/>
    </w:rPr>
  </w:style>
  <w:style w:type="character" w:styleId="BookTitle">
    <w:name w:val="Book Title"/>
    <w:basedOn w:val="DefaultParagraphFont"/>
    <w:uiPriority w:val="33"/>
    <w:qFormat/>
    <w:rsid w:val="006F6668"/>
    <w:rPr>
      <w:b/>
      <w:bCs/>
      <w:i/>
      <w:iC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666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6668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035B79"/>
    <w:rPr>
      <w:b/>
      <w:bCs/>
    </w:rPr>
  </w:style>
  <w:style w:type="paragraph" w:styleId="ListParagraph">
    <w:name w:val="List Paragraph"/>
    <w:basedOn w:val="Normal"/>
    <w:uiPriority w:val="34"/>
    <w:qFormat/>
    <w:rsid w:val="00035B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0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B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40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4082C-FF25-4A8F-B673-683466E80260}"/>
      </w:docPartPr>
      <w:docPartBody>
        <w:p w:rsidR="00C02AB3" w:rsidRDefault="009F0DD3">
          <w:r w:rsidRPr="008F5F31">
            <w:rPr>
              <w:rStyle w:val="PlaceholderText"/>
            </w:rPr>
            <w:t>Choose an item.</w:t>
          </w:r>
        </w:p>
      </w:docPartBody>
    </w:docPart>
    <w:docPart>
      <w:docPartPr>
        <w:name w:val="88DA93CB819348D88B019897B10B7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262CE-48E1-4D58-AB7D-5A4842A46FF0}"/>
      </w:docPartPr>
      <w:docPartBody>
        <w:p w:rsidR="00C02AB3" w:rsidRDefault="009F0DD3" w:rsidP="009F0DD3">
          <w:pPr>
            <w:pStyle w:val="88DA93CB819348D88B019897B10B7E1D"/>
          </w:pPr>
          <w:r w:rsidRPr="008F5F31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0DD3"/>
    <w:rsid w:val="002C2064"/>
    <w:rsid w:val="00571E97"/>
    <w:rsid w:val="00654221"/>
    <w:rsid w:val="008C6392"/>
    <w:rsid w:val="009F0DD3"/>
    <w:rsid w:val="00AA7DCF"/>
    <w:rsid w:val="00AF3FDC"/>
    <w:rsid w:val="00B9178E"/>
    <w:rsid w:val="00B94CF9"/>
    <w:rsid w:val="00BF3E70"/>
    <w:rsid w:val="00C0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0DD3"/>
    <w:rPr>
      <w:color w:val="808080"/>
    </w:rPr>
  </w:style>
  <w:style w:type="paragraph" w:customStyle="1" w:styleId="CB20F98DD5BA4392BBC4A8ED46ED78B5">
    <w:name w:val="CB20F98DD5BA4392BBC4A8ED46ED78B5"/>
    <w:rsid w:val="009F0DD3"/>
  </w:style>
  <w:style w:type="paragraph" w:customStyle="1" w:styleId="EB6663EFFF4E424DB994F71630CBA519">
    <w:name w:val="EB6663EFFF4E424DB994F71630CBA519"/>
    <w:rsid w:val="009F0DD3"/>
  </w:style>
  <w:style w:type="paragraph" w:customStyle="1" w:styleId="4A6A84638F6E49EEB509700DF8D9FD64">
    <w:name w:val="4A6A84638F6E49EEB509700DF8D9FD64"/>
    <w:rsid w:val="009F0DD3"/>
  </w:style>
  <w:style w:type="paragraph" w:customStyle="1" w:styleId="88DA93CB819348D88B019897B10B7E1D">
    <w:name w:val="88DA93CB819348D88B019897B10B7E1D"/>
    <w:rsid w:val="009F0D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Pierre</dc:creator>
  <cp:keywords/>
  <dc:description/>
  <cp:lastModifiedBy>Carolyn Pierre</cp:lastModifiedBy>
  <cp:revision>4</cp:revision>
  <dcterms:created xsi:type="dcterms:W3CDTF">2020-10-06T16:21:00Z</dcterms:created>
  <dcterms:modified xsi:type="dcterms:W3CDTF">2020-10-06T16:37:00Z</dcterms:modified>
</cp:coreProperties>
</file>